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38"/>
        <w:gridCol w:w="1129"/>
        <w:gridCol w:w="232"/>
        <w:gridCol w:w="1789"/>
        <w:gridCol w:w="806"/>
      </w:tblGrid>
      <w:tr w:rsidR="008B4FB9" w:rsidRPr="00C91B5E" w14:paraId="79FDA568" w14:textId="77777777" w:rsidTr="008B4FB9">
        <w:trPr>
          <w:cantSplit/>
          <w:trHeight w:hRule="exact" w:val="360"/>
        </w:trPr>
        <w:tc>
          <w:tcPr>
            <w:tcW w:w="4954" w:type="dxa"/>
            <w:vMerge w:val="restart"/>
            <w:tcBorders>
              <w:top w:val="single" w:sz="4" w:space="0" w:color="auto"/>
            </w:tcBorders>
          </w:tcPr>
          <w:p w14:paraId="4682FF3A" w14:textId="10743450" w:rsidR="008B4FB9" w:rsidRPr="00C91B5E" w:rsidRDefault="008B4FB9" w:rsidP="008B4FB9">
            <w:pPr>
              <w:pStyle w:val="A-GuidedBold"/>
              <w:spacing w:before="0" w:after="0"/>
              <w:ind w:left="720" w:hanging="720"/>
              <w:rPr>
                <w:sz w:val="24"/>
                <w:szCs w:val="24"/>
              </w:rPr>
            </w:pPr>
            <w:bookmarkStart w:id="0" w:name="_Toc407025738"/>
            <w:r>
              <w:rPr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B9FB454" wp14:editId="1BEBB104">
                  <wp:extent cx="3126799" cy="73533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1" r="939" b="73226"/>
                          <a:stretch/>
                        </pic:blipFill>
                        <pic:spPr bwMode="auto">
                          <a:xfrm>
                            <a:off x="0" y="0"/>
                            <a:ext cx="3184364" cy="7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165EC033" w14:textId="7824D12F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Statistical </w:t>
            </w:r>
            <w:r w:rsidRPr="00C91B5E">
              <w:rPr>
                <w:sz w:val="24"/>
                <w:szCs w:val="24"/>
              </w:rPr>
              <w:t>Analysis Plan</w:t>
            </w:r>
          </w:p>
          <w:p w14:paraId="2A863721" w14:textId="10DA00D6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</w:p>
        </w:tc>
      </w:tr>
      <w:tr w:rsidR="008B4FB9" w:rsidRPr="00C91B5E" w14:paraId="3A854D88" w14:textId="77777777" w:rsidTr="00512AAA">
        <w:trPr>
          <w:cantSplit/>
          <w:trHeight w:hRule="exact" w:val="360"/>
        </w:trPr>
        <w:tc>
          <w:tcPr>
            <w:tcW w:w="4954" w:type="dxa"/>
            <w:vMerge/>
          </w:tcPr>
          <w:p w14:paraId="53FD4A58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3719F134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Date</w:t>
            </w:r>
          </w:p>
        </w:tc>
        <w:tc>
          <w:tcPr>
            <w:tcW w:w="2827" w:type="dxa"/>
            <w:gridSpan w:val="3"/>
          </w:tcPr>
          <w:p w14:paraId="39B26EAA" w14:textId="3824A797" w:rsidR="008B4FB9" w:rsidRPr="00C91B5E" w:rsidRDefault="00200873" w:rsidP="00512AAA">
            <w:pPr>
              <w:pStyle w:val="Z-Date"/>
            </w:pPr>
            <w:r>
              <w:t>13</w:t>
            </w:r>
            <w:r w:rsidR="008B4FB9">
              <w:t>/</w:t>
            </w:r>
            <w:r>
              <w:t>05</w:t>
            </w:r>
            <w:r w:rsidR="008B4FB9">
              <w:t>/</w:t>
            </w:r>
            <w:r>
              <w:t>2022</w:t>
            </w:r>
          </w:p>
          <w:p w14:paraId="417F91F6" w14:textId="77777777" w:rsidR="008B4FB9" w:rsidRPr="00C91B5E" w:rsidRDefault="008B4FB9" w:rsidP="00512AAA">
            <w:pPr>
              <w:pStyle w:val="Z-Date"/>
            </w:pPr>
          </w:p>
          <w:p w14:paraId="79472C8E" w14:textId="0D4C41A8" w:rsidR="008B4FB9" w:rsidRPr="00C91B5E" w:rsidRDefault="008B4FB9" w:rsidP="00512AAA">
            <w:pPr>
              <w:pStyle w:val="Z-Date"/>
            </w:pPr>
          </w:p>
        </w:tc>
      </w:tr>
      <w:tr w:rsidR="008B4FB9" w:rsidRPr="00C91B5E" w14:paraId="2FD7FF14" w14:textId="77777777" w:rsidTr="00364BB4">
        <w:trPr>
          <w:cantSplit/>
          <w:trHeight w:hRule="exact" w:val="4532"/>
        </w:trPr>
        <w:tc>
          <w:tcPr>
            <w:tcW w:w="4954" w:type="dxa"/>
            <w:vMerge/>
          </w:tcPr>
          <w:p w14:paraId="17AEBF92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5F7F7D1" w14:textId="442C6E1F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Authors</w:t>
            </w:r>
          </w:p>
        </w:tc>
        <w:tc>
          <w:tcPr>
            <w:tcW w:w="2827" w:type="dxa"/>
            <w:gridSpan w:val="3"/>
          </w:tcPr>
          <w:p w14:paraId="341BFA8E" w14:textId="0A624AA2" w:rsidR="008B4FB9" w:rsidRDefault="00895D31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rPr>
                <w:lang w:val="en-US"/>
              </w:rPr>
              <w:t>Xue Li</w:t>
            </w:r>
          </w:p>
          <w:p w14:paraId="292B79BF" w14:textId="243C1078" w:rsidR="008B4FB9" w:rsidRDefault="00895D31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Kuan Peng</w:t>
            </w:r>
          </w:p>
          <w:p w14:paraId="2F508058" w14:textId="2478D81C" w:rsidR="00895D31" w:rsidRPr="00883309" w:rsidRDefault="00DB6FB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578CE">
              <w:rPr>
                <w:bCs/>
              </w:rPr>
              <w:t>Franco</w:t>
            </w:r>
            <w:r>
              <w:rPr>
                <w:bCs/>
              </w:rPr>
              <w:t xml:space="preserve"> WT</w:t>
            </w:r>
            <w:r w:rsidRPr="007578CE">
              <w:rPr>
                <w:bCs/>
              </w:rPr>
              <w:t xml:space="preserve"> Cheng</w:t>
            </w:r>
          </w:p>
          <w:p w14:paraId="4B076FDB" w14:textId="52E3EDBA" w:rsidR="00883309" w:rsidRDefault="0088330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David Chi Leung Lam</w:t>
            </w:r>
          </w:p>
          <w:p w14:paraId="4B9430EE" w14:textId="68B669E7" w:rsidR="00EB6C12" w:rsidRDefault="00EB6C1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Ching Lung Cheung</w:t>
            </w:r>
          </w:p>
          <w:p w14:paraId="7B819DE5" w14:textId="3E419DB9" w:rsidR="00EB6C12" w:rsidRDefault="00090A9A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Celine Sze Ling Chui</w:t>
            </w:r>
            <w:r>
              <w:rPr>
                <w:rFonts w:hint="eastAsia"/>
              </w:rPr>
              <w:t xml:space="preserve"> </w:t>
            </w:r>
          </w:p>
          <w:p w14:paraId="34F7E2B5" w14:textId="7478181A" w:rsidR="00EB6C12" w:rsidRDefault="00094D11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Francisco Tsz Tsun Lai</w:t>
            </w:r>
            <w:r>
              <w:rPr>
                <w:rFonts w:hint="eastAsia"/>
              </w:rPr>
              <w:t xml:space="preserve"> </w:t>
            </w:r>
          </w:p>
          <w:p w14:paraId="4F9D7C32" w14:textId="0A2897A7" w:rsidR="00EB6C12" w:rsidRDefault="00EC5404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Eric Yuk Fai Wan</w:t>
            </w:r>
          </w:p>
          <w:p w14:paraId="5914EA8A" w14:textId="3997FDBA" w:rsidR="00EB6C12" w:rsidRDefault="00333E6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Carlos King Ho Wong</w:t>
            </w:r>
          </w:p>
          <w:p w14:paraId="22215CB8" w14:textId="2E8906D9" w:rsidR="00EB6C12" w:rsidRDefault="00A27CC2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DE296C">
              <w:t>Tiantian Ma</w:t>
            </w:r>
          </w:p>
          <w:p w14:paraId="6C477FC8" w14:textId="2BBA41E0" w:rsidR="00EB6C12" w:rsidRDefault="001B1A18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D7110E">
              <w:t>Samson Hin Hei Yum</w:t>
            </w:r>
          </w:p>
          <w:p w14:paraId="58CCA2D5" w14:textId="2C59EA80" w:rsidR="00EB6C12" w:rsidRDefault="00310A26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Esther Wai Yin Chan</w:t>
            </w:r>
          </w:p>
          <w:p w14:paraId="2E7A4740" w14:textId="21932496" w:rsidR="00EB6C12" w:rsidRDefault="00E1375F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Jian Dong Huang</w:t>
            </w:r>
          </w:p>
          <w:p w14:paraId="0B83337A" w14:textId="42CF88AA" w:rsidR="00940848" w:rsidRDefault="00E6632D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Chak Sing Lau</w:t>
            </w:r>
          </w:p>
          <w:p w14:paraId="2EBAC005" w14:textId="3C5AA1C0" w:rsidR="00E6632D" w:rsidRDefault="00157DBC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Mary Sau Man Ip</w:t>
            </w:r>
          </w:p>
          <w:p w14:paraId="7BFC23B4" w14:textId="054BD748" w:rsidR="00157DBC" w:rsidRDefault="00364BB4" w:rsidP="00EB6C12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7E7B79">
              <w:t>Ian Chi Kei Wong</w:t>
            </w:r>
          </w:p>
          <w:p w14:paraId="34EAD41C" w14:textId="65687B69" w:rsidR="008B4FB9" w:rsidRPr="00C91B5E" w:rsidRDefault="008B4FB9" w:rsidP="00C505B7">
            <w:pPr>
              <w:pStyle w:val="Z-Date"/>
            </w:pPr>
          </w:p>
        </w:tc>
      </w:tr>
      <w:tr w:rsidR="00110F03" w:rsidRPr="00C91B5E" w14:paraId="44BEB421" w14:textId="77777777" w:rsidTr="005F24B7">
        <w:trPr>
          <w:cantSplit/>
        </w:trPr>
        <w:tc>
          <w:tcPr>
            <w:tcW w:w="9348" w:type="dxa"/>
            <w:gridSpan w:val="6"/>
          </w:tcPr>
          <w:tbl>
            <w:tblPr>
              <w:tblpPr w:leftFromText="180" w:rightFromText="180" w:vertAnchor="page" w:horzAnchor="margin" w:tblpY="200"/>
              <w:tblOverlap w:val="never"/>
              <w:tblW w:w="90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3"/>
            </w:tblGrid>
            <w:tr w:rsidR="00EB6C12" w:rsidRPr="00C91B5E" w14:paraId="465B03C9" w14:textId="77777777" w:rsidTr="00EB6C12">
              <w:trPr>
                <w:cantSplit/>
              </w:trPr>
              <w:tc>
                <w:tcPr>
                  <w:tcW w:w="9093" w:type="dxa"/>
                  <w:tcBorders>
                    <w:top w:val="single" w:sz="24" w:space="0" w:color="auto"/>
                  </w:tcBorders>
                </w:tcPr>
                <w:p w14:paraId="5620E0C0" w14:textId="77777777" w:rsidR="00EB6C12" w:rsidRPr="00C91B5E" w:rsidRDefault="00EB6C12" w:rsidP="00EB6C12">
                  <w:pPr>
                    <w:pStyle w:val="A-Guided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Title of Proposed Research (with subtitle specifying the design, e.g., case-control)</w:t>
                  </w:r>
                </w:p>
              </w:tc>
            </w:tr>
            <w:tr w:rsidR="00EB6C12" w:rsidRPr="00C91B5E" w14:paraId="045DB6A5" w14:textId="77777777" w:rsidTr="00EB6C12">
              <w:trPr>
                <w:cantSplit/>
              </w:trPr>
              <w:tc>
                <w:tcPr>
                  <w:tcW w:w="9093" w:type="dxa"/>
                </w:tcPr>
                <w:p w14:paraId="2CAD0E49" w14:textId="3ED43B64" w:rsidR="00EB6C12" w:rsidRDefault="00EB6C12" w:rsidP="00EB6C12">
                  <w:pPr>
                    <w:pStyle w:val="A-StudyTitle"/>
                    <w:rPr>
                      <w:b w:val="0"/>
                      <w:sz w:val="24"/>
                      <w:szCs w:val="24"/>
                    </w:rPr>
                  </w:pPr>
                  <w:r w:rsidRPr="00C61701">
                    <w:rPr>
                      <w:b w:val="0"/>
                      <w:sz w:val="24"/>
                      <w:szCs w:val="24"/>
                    </w:rPr>
                    <w:t>Tuberculosis following two-dose SARS-CoV-2 vaccination with messenger RNA vaccine (BNT162b2) and inactivated virus vaccine (CoronaVac)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: a </w:t>
                  </w:r>
                  <w:r w:rsidR="00955087">
                    <w:rPr>
                      <w:b w:val="0"/>
                      <w:sz w:val="24"/>
                      <w:szCs w:val="24"/>
                    </w:rPr>
                    <w:t>retrospective cohort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study</w:t>
                  </w:r>
                </w:p>
                <w:p w14:paraId="6EF73C53" w14:textId="1A9D5205" w:rsidR="00BF294D" w:rsidRDefault="00BF294D" w:rsidP="00EB6C12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b w:val="0"/>
                      <w:sz w:val="24"/>
                      <w:szCs w:val="24"/>
                      <w:lang w:val="en-US"/>
                    </w:rPr>
                    <w:t>Protocol version: version 1</w:t>
                  </w:r>
                  <w:bookmarkStart w:id="1" w:name="_GoBack"/>
                  <w:bookmarkEnd w:id="1"/>
                </w:p>
                <w:p w14:paraId="0609DF50" w14:textId="77777777" w:rsidR="00EB6C12" w:rsidRPr="00C91B5E" w:rsidRDefault="00EB6C12" w:rsidP="00EB6C12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b w:val="0"/>
                      <w:sz w:val="24"/>
                      <w:szCs w:val="24"/>
                      <w:lang w:val="en-US"/>
                    </w:rPr>
                    <w:t>Patients: Hospital Authority active users</w:t>
                  </w:r>
                </w:p>
                <w:p w14:paraId="43C8BCE8" w14:textId="77777777" w:rsidR="00EB6C1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I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>ntervention: two-dose SARS-CoV-2 vaccination</w:t>
                  </w:r>
                </w:p>
                <w:p w14:paraId="0703D6A5" w14:textId="63788EA8" w:rsidR="00EB6C1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C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>ontrol: unvaccinated individuals</w:t>
                  </w:r>
                  <w:r w:rsidR="00A008B6"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 xml:space="preserve"> by Sep 30, 2021</w:t>
                  </w:r>
                </w:p>
                <w:p w14:paraId="394E1A8F" w14:textId="77777777" w:rsidR="00EB6C12" w:rsidRPr="006D7AD2" w:rsidRDefault="00EB6C12" w:rsidP="00EB6C12">
                  <w:pPr>
                    <w:pStyle w:val="A-StudyTitle"/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eastAsia="PMingLiU" w:hint="eastAsia"/>
                      <w:b w:val="0"/>
                      <w:sz w:val="24"/>
                      <w:szCs w:val="24"/>
                      <w:lang w:val="en-US" w:eastAsia="zh-TW"/>
                    </w:rPr>
                    <w:t>O</w:t>
                  </w:r>
                  <w:r>
                    <w:rPr>
                      <w:rFonts w:eastAsia="PMingLiU"/>
                      <w:b w:val="0"/>
                      <w:sz w:val="24"/>
                      <w:szCs w:val="24"/>
                      <w:lang w:val="en-US" w:eastAsia="zh-TW"/>
                    </w:rPr>
                    <w:t xml:space="preserve">utcome: Incident TB diagnosed from inpatient settings </w:t>
                  </w:r>
                </w:p>
              </w:tc>
            </w:tr>
          </w:tbl>
          <w:p w14:paraId="7DABD95D" w14:textId="77777777" w:rsidR="00110F03" w:rsidRPr="00C91B5E" w:rsidRDefault="00110F03" w:rsidP="003039F3">
            <w:pPr>
              <w:pStyle w:val="A-StudyTitle"/>
              <w:rPr>
                <w:sz w:val="24"/>
                <w:szCs w:val="24"/>
              </w:rPr>
            </w:pPr>
          </w:p>
        </w:tc>
      </w:tr>
      <w:tr w:rsidR="00110F03" w:rsidRPr="00C91B5E" w14:paraId="24F1AEDD" w14:textId="77777777" w:rsidTr="005F24B7">
        <w:trPr>
          <w:cantSplit/>
          <w:trHeight w:hRule="exact" w:val="240"/>
        </w:trPr>
        <w:tc>
          <w:tcPr>
            <w:tcW w:w="9348" w:type="dxa"/>
            <w:gridSpan w:val="6"/>
            <w:tcBorders>
              <w:bottom w:val="single" w:sz="24" w:space="0" w:color="auto"/>
            </w:tcBorders>
          </w:tcPr>
          <w:p w14:paraId="63112CD4" w14:textId="5377B2FB" w:rsidR="00110F03" w:rsidRPr="00C91B5E" w:rsidRDefault="00110F03" w:rsidP="003039F3">
            <w:pPr>
              <w:pStyle w:val="A-Heading1"/>
              <w:rPr>
                <w:sz w:val="24"/>
                <w:szCs w:val="24"/>
              </w:rPr>
            </w:pPr>
            <w:bookmarkStart w:id="2" w:name="_Toc34041934"/>
            <w:bookmarkStart w:id="3" w:name="_Toc34120299"/>
            <w:bookmarkStart w:id="4" w:name="_Toc98844142"/>
            <w:r w:rsidRPr="00C91B5E">
              <w:rPr>
                <w:sz w:val="24"/>
                <w:szCs w:val="24"/>
              </w:rPr>
              <w:t>title page</w:t>
            </w:r>
            <w:bookmarkEnd w:id="2"/>
            <w:bookmarkEnd w:id="3"/>
            <w:bookmarkEnd w:id="4"/>
          </w:p>
        </w:tc>
      </w:tr>
      <w:tr w:rsidR="00110F03" w:rsidRPr="00C91B5E" w14:paraId="0AB042A2" w14:textId="77777777" w:rsidTr="005F24B7">
        <w:trPr>
          <w:cantSplit/>
        </w:trPr>
        <w:tc>
          <w:tcPr>
            <w:tcW w:w="9348" w:type="dxa"/>
            <w:gridSpan w:val="6"/>
          </w:tcPr>
          <w:p w14:paraId="66CE12B3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5D259D" w:rsidRPr="00C91B5E" w14:paraId="1CF5005C" w14:textId="77777777" w:rsidTr="0033552C">
        <w:trPr>
          <w:cantSplit/>
        </w:trPr>
        <w:tc>
          <w:tcPr>
            <w:tcW w:w="5392" w:type="dxa"/>
            <w:gridSpan w:val="2"/>
          </w:tcPr>
          <w:p w14:paraId="4F9EB35B" w14:textId="10450FC7" w:rsidR="005D259D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investigator(s):</w:t>
            </w:r>
          </w:p>
        </w:tc>
        <w:tc>
          <w:tcPr>
            <w:tcW w:w="3956" w:type="dxa"/>
            <w:gridSpan w:val="4"/>
          </w:tcPr>
          <w:p w14:paraId="165383D3" w14:textId="214BDF8B" w:rsidR="005D259D" w:rsidRPr="00C91B5E" w:rsidRDefault="00C61701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Ian CK Wong, Xue Li</w:t>
            </w:r>
          </w:p>
        </w:tc>
      </w:tr>
      <w:tr w:rsidR="00110F03" w:rsidRPr="00C91B5E" w14:paraId="5D42EDC5" w14:textId="77777777" w:rsidTr="0033552C">
        <w:trPr>
          <w:cantSplit/>
        </w:trPr>
        <w:tc>
          <w:tcPr>
            <w:tcW w:w="5392" w:type="dxa"/>
            <w:gridSpan w:val="2"/>
          </w:tcPr>
          <w:p w14:paraId="26F90005" w14:textId="1D12DD78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Nominated </w:t>
            </w:r>
            <w:r w:rsidR="004A63B6">
              <w:rPr>
                <w:sz w:val="24"/>
                <w:szCs w:val="24"/>
              </w:rPr>
              <w:t xml:space="preserve">main </w:t>
            </w:r>
            <w:r>
              <w:rPr>
                <w:sz w:val="24"/>
                <w:szCs w:val="24"/>
              </w:rPr>
              <w:t>analyst(s):</w:t>
            </w:r>
          </w:p>
        </w:tc>
        <w:tc>
          <w:tcPr>
            <w:tcW w:w="3956" w:type="dxa"/>
            <w:gridSpan w:val="4"/>
          </w:tcPr>
          <w:p w14:paraId="39827803" w14:textId="01CF43AB" w:rsidR="00110F03" w:rsidRPr="00C91B5E" w:rsidRDefault="00145757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uan Peng</w:t>
            </w:r>
          </w:p>
        </w:tc>
      </w:tr>
      <w:tr w:rsidR="00110F03" w:rsidRPr="00C91B5E" w14:paraId="48AC9C40" w14:textId="77777777" w:rsidTr="008F58DC">
        <w:trPr>
          <w:cantSplit/>
        </w:trPr>
        <w:tc>
          <w:tcPr>
            <w:tcW w:w="5392" w:type="dxa"/>
            <w:gridSpan w:val="2"/>
          </w:tcPr>
          <w:p w14:paraId="6BA880DF" w14:textId="4EC2ECC2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D259D">
              <w:rPr>
                <w:rFonts w:hint="eastAsia"/>
                <w:sz w:val="24"/>
                <w:szCs w:val="24"/>
              </w:rPr>
              <w:t>o</w:t>
            </w:r>
            <w:r w:rsidRPr="005D259D">
              <w:rPr>
                <w:sz w:val="24"/>
                <w:szCs w:val="24"/>
              </w:rPr>
              <w:t xml:space="preserve">minated </w:t>
            </w:r>
            <w:r w:rsidR="0033552C">
              <w:rPr>
                <w:sz w:val="24"/>
                <w:szCs w:val="24"/>
              </w:rPr>
              <w:t>second/third independent analyst</w:t>
            </w:r>
            <w:r>
              <w:rPr>
                <w:sz w:val="24"/>
                <w:szCs w:val="24"/>
              </w:rPr>
              <w:t>(s):</w:t>
            </w:r>
          </w:p>
        </w:tc>
        <w:tc>
          <w:tcPr>
            <w:tcW w:w="3956" w:type="dxa"/>
            <w:gridSpan w:val="4"/>
          </w:tcPr>
          <w:p w14:paraId="776A9BA6" w14:textId="77777777" w:rsidR="00145757" w:rsidRDefault="00145757" w:rsidP="00145757">
            <w:pPr>
              <w:pStyle w:val="Z-Date"/>
            </w:pPr>
            <w:r>
              <w:t>Franco W.T. Cheng</w:t>
            </w:r>
          </w:p>
          <w:p w14:paraId="3A64D0D7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8F58DC" w:rsidRPr="00C91B5E" w14:paraId="3EC254BA" w14:textId="5CAE339E" w:rsidTr="008F58DC">
        <w:trPr>
          <w:cantSplit/>
        </w:trPr>
        <w:tc>
          <w:tcPr>
            <w:tcW w:w="5392" w:type="dxa"/>
            <w:gridSpan w:val="2"/>
          </w:tcPr>
          <w:p w14:paraId="101943A2" w14:textId="66C65AAA" w:rsidR="008F58DC" w:rsidRDefault="008F58DC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Publicly available on C</w:t>
            </w:r>
            <w:r w:rsidR="00C61701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website?</w:t>
            </w:r>
            <w:r w:rsidR="00C61701">
              <w:t xml:space="preserve"> </w:t>
            </w:r>
            <w:hyperlink r:id="rId9" w:history="1">
              <w:r w:rsidR="00C61701" w:rsidRPr="00CF532A">
                <w:rPr>
                  <w:rStyle w:val="Hyperlink"/>
                  <w:sz w:val="24"/>
                  <w:szCs w:val="24"/>
                </w:rPr>
                <w:t>https://www.hkcare.hku.hk/</w:t>
              </w:r>
            </w:hyperlink>
            <w:r w:rsidR="00C61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gridSpan w:val="2"/>
          </w:tcPr>
          <w:p w14:paraId="34446423" w14:textId="5D6101F7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86593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5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Date: 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68071D3" w14:textId="4255D98B" w:rsidR="008F58DC" w:rsidRPr="00C91B5E" w:rsidRDefault="00C072DC" w:rsidP="008F58DC">
            <w:pPr>
              <w:pStyle w:val="A-Guide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ay </w:t>
            </w:r>
            <w:r w:rsidR="00462C1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 2022</w:t>
            </w:r>
          </w:p>
        </w:tc>
        <w:tc>
          <w:tcPr>
            <w:tcW w:w="806" w:type="dxa"/>
          </w:tcPr>
          <w:p w14:paraId="21FF0C37" w14:textId="6599C0A5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9039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407217" w14:textId="77777777" w:rsidR="008F58DC" w:rsidRDefault="008F58DC" w:rsidP="003E3BCE">
      <w:pPr>
        <w:jc w:val="right"/>
        <w:rPr>
          <w:szCs w:val="24"/>
        </w:rPr>
      </w:pPr>
    </w:p>
    <w:p w14:paraId="1A5F478C" w14:textId="77777777" w:rsidR="00DE0196" w:rsidRDefault="00DE0196" w:rsidP="00110F03">
      <w:pPr>
        <w:rPr>
          <w:szCs w:val="24"/>
        </w:rPr>
        <w:sectPr w:rsidR="00DE0196" w:rsidSect="001F525D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1600DC0" w14:textId="2F37D1EA" w:rsidR="00110F03" w:rsidRDefault="00110F03" w:rsidP="00110F03">
      <w:pPr>
        <w:rPr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3E5A02" w:rsidRPr="003470D4" w14:paraId="0CE6A9C9" w14:textId="77777777" w:rsidTr="003E2FC8">
        <w:trPr>
          <w:trHeight w:val="202"/>
        </w:trPr>
        <w:tc>
          <w:tcPr>
            <w:tcW w:w="576" w:type="dxa"/>
          </w:tcPr>
          <w:bookmarkEnd w:id="0"/>
          <w:p w14:paraId="21BD3092" w14:textId="0D6018AC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784" w:type="dxa"/>
          </w:tcPr>
          <w:p w14:paraId="123EC3B5" w14:textId="17BF5218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3470D4">
              <w:rPr>
                <w:noProof/>
                <w:sz w:val="24"/>
                <w:szCs w:val="24"/>
              </w:rPr>
              <w:t>BACKGROUND</w:t>
            </w:r>
          </w:p>
        </w:tc>
      </w:tr>
      <w:tr w:rsidR="003E5A02" w:rsidRPr="003470D4" w14:paraId="596EC126" w14:textId="77777777" w:rsidTr="003E2FC8">
        <w:trPr>
          <w:trHeight w:val="101"/>
        </w:trPr>
        <w:tc>
          <w:tcPr>
            <w:tcW w:w="576" w:type="dxa"/>
          </w:tcPr>
          <w:p w14:paraId="16CD7DA6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</w:tcPr>
          <w:p w14:paraId="063A7C4D" w14:textId="2241C598" w:rsidR="007F5981" w:rsidRPr="007F5981" w:rsidRDefault="007F5981" w:rsidP="007F5981">
            <w:pPr>
              <w:spacing w:line="240" w:lineRule="auto"/>
              <w:jc w:val="both"/>
              <w:rPr>
                <w:bCs/>
                <w:szCs w:val="24"/>
                <w:lang w:val="en-HK"/>
              </w:rPr>
            </w:pPr>
            <w:r w:rsidRPr="007F5981">
              <w:rPr>
                <w:bCs/>
                <w:szCs w:val="24"/>
              </w:rPr>
              <w:t>The ongoing COVID-19 pandemic caused by severe acute respiratory syndrome coronavirus 2 (SARS-CoV-2) has led to more than 500 million cases and 6 million deaths</w:t>
            </w:r>
            <w:r w:rsidRPr="007F5981">
              <w:rPr>
                <w:bCs/>
                <w:szCs w:val="24"/>
              </w:rPr>
              <w:fldChar w:fldCharType="begin"/>
            </w:r>
            <w:r w:rsidRPr="007F5981">
              <w:rPr>
                <w:bCs/>
                <w:szCs w:val="24"/>
              </w:rPr>
              <w:instrText xml:space="preserve"> ADDIN EN.CITE &lt;EndNote&gt;&lt;Cite&gt;&lt;Author&gt;WHO&lt;/Author&gt;&lt;RecNum&gt;1&lt;/RecNum&gt;&lt;DisplayText&gt;&lt;style face="superscript"&gt;1&lt;/style&gt;&lt;/DisplayText&gt;&lt;record&gt;&lt;rec-number&gt;1&lt;/rec-number&gt;&lt;foreign-keys&gt;&lt;key app="EN" db-id="pdferwpp0p2z99ewxs9pta50tzerxrsvf9pe" timestamp="1650267244"&gt;1&lt;/key&gt;&lt;/foreign-keys&gt;&lt;ref-type name="Web Page"&gt;12&lt;/ref-type&gt;&lt;contributors&gt;&lt;authors&gt;&lt;author&gt;WHO,&lt;/author&gt;&lt;/authors&gt;&lt;/contributors&gt;&lt;titles&gt;&lt;title&gt;WHO Coronavirus (COVID-19) Dashboard&lt;/title&gt;&lt;/titles&gt;&lt;volume&gt;2022&lt;/volume&gt;&lt;number&gt;May 15&lt;/number&gt;&lt;dates&gt;&lt;/dates&gt;&lt;urls&gt;&lt;related-urls&gt;&lt;url&gt;https://covid19.who.int/&lt;/url&gt;&lt;/related-urls&gt;&lt;/urls&gt;&lt;/record&gt;&lt;/Cite&gt;&lt;/EndNote&gt;</w:instrText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. Tuberculosis (TB), caused by </w:t>
            </w:r>
            <w:r w:rsidRPr="007F5981">
              <w:rPr>
                <w:bCs/>
                <w:i/>
                <w:szCs w:val="24"/>
              </w:rPr>
              <w:t>Mycobacterium tuberculosis</w:t>
            </w:r>
            <w:r w:rsidRPr="007F5981">
              <w:rPr>
                <w:bCs/>
                <w:szCs w:val="24"/>
              </w:rPr>
              <w:t>, is the second leading cause of infectious death compared with COVID-19</w:t>
            </w:r>
            <w:r w:rsidRPr="007F5981">
              <w:rPr>
                <w:bCs/>
                <w:szCs w:val="24"/>
              </w:rPr>
              <w:fldChar w:fldCharType="begin"/>
            </w:r>
            <w:r w:rsidRPr="007F5981">
              <w:rPr>
                <w:bCs/>
                <w:szCs w:val="24"/>
              </w:rPr>
              <w:instrText xml:space="preserve"> ADDIN EN.CITE &lt;EndNote&gt;&lt;Cite&gt;&lt;Author&gt;WHO&lt;/Author&gt;&lt;RecNum&gt;2&lt;/RecNum&gt;&lt;DisplayText&gt;&lt;style face="superscript"&gt;2&lt;/style&gt;&lt;/DisplayText&gt;&lt;record&gt;&lt;rec-number&gt;2&lt;/rec-number&gt;&lt;foreign-keys&gt;&lt;key app="EN" db-id="pdferwpp0p2z99ewxs9pta50tzerxrsvf9pe" timestamp="1650267244"&gt;2&lt;/key&gt;&lt;/foreign-keys&gt;&lt;ref-type name="Web Page"&gt;12&lt;/ref-type&gt;&lt;contributors&gt;&lt;authors&gt;&lt;author&gt;WHO,&lt;/author&gt;&lt;/authors&gt;&lt;/contributors&gt;&lt;titles&gt;&lt;title&gt;Tuberculosis&lt;/title&gt;&lt;/titles&gt;&lt;volume&gt;2022&lt;/volume&gt;&lt;number&gt;May 15&lt;/number&gt;&lt;dates&gt;&lt;/dates&gt;&lt;urls&gt;&lt;related-urls&gt;&lt;url&gt;https://www.who.int/news-room/fact-sheets/detail/tuberculosis&lt;/url&gt;&lt;/related-urls&gt;&lt;/urls&gt;&lt;/record&gt;&lt;/Cite&gt;&lt;/EndNote&gt;</w:instrText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2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Bacille Calmette-Guerin (BCG) vaccine, an attenuated live vaccine used to protect against tuberculosis for over 100 years, may protect against COVID-19 and reduce related mortality by inducing trained immunity according to the latest epidemiological studies and animal studies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PEVuZE5vdGU+PENpdGU+PEF1dGhvcj5Db3Zpw6FuPC9BdXRob3I+PFllYXI+MjAyMDwvWWVhcj48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PEVuZE5vdGU+PENpdGU+PEF1dGhvcj5Db3Zpw6FuPC9BdXRob3I+PFllYXI+MjAyMDwvWWVhcj48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3-5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. Trained immunity is a form of adaptation of innate host defence mechanisms or a </w:t>
            </w:r>
            <w:r w:rsidRPr="007F5981">
              <w:rPr>
                <w:bCs/>
                <w:i/>
                <w:iCs/>
                <w:szCs w:val="24"/>
              </w:rPr>
              <w:t>de facto</w:t>
            </w:r>
            <w:r w:rsidRPr="007F5981">
              <w:rPr>
                <w:bCs/>
                <w:szCs w:val="24"/>
              </w:rPr>
              <w:t xml:space="preserve"> innate immune memory. Following exposure to particular infectious agents or vaccines, trained immunity can mount a faster and greater response against a secondary challenge with the same or even different pathogens.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PEVuZE5vdGU+PENpdGU+PEF1dGhvcj5OZXRlYTwvQXV0aG9yPjxZZWFyPjIwMjA8L1llYXI+PFJl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PEVuZE5vdGU+PENpdGU+PEF1dGhvcj5OZXRlYTwvQXV0aG9yPjxZZWFyPjIwMjA8L1llYXI+PFJl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6,7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 xml:space="preserve"> Unlike adaptive immunity, trained immunity does not rely on antigen-specificity and therefore was linked to cross-pathogen-protection effects. The protective effect of the non-mycobacterium infection of BCG vaccine has been found on staphylococci, candidiasis, yellow fever, and influenza by increasing the level of IFN-γ, TNF, and IL-1β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PEVuZE5vdGU+PENpdGU+PEF1dGhvcj5LbGVpbm5pamVuaHVpczwvQXV0aG9yPjxZZWFyPjIwMTI8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YnItMj48L3BlcmlvZGljYWw+PHBhZ2VzPjE3NTM3LTQyPC9wYWdlcz48dm9sdW1lPjEwOTwvdm9s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PEVuZE5vdGU+PENpdGU+PEF1dGhvcj5LbGVpbm5pamVuaHVpczwvQXV0aG9yPjxZZWFyPjIwMTI8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8,9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Cross-pathogen protection has also been reported for the influenza vaccine. A retrospective cohort study</w:t>
            </w:r>
            <w:bookmarkStart w:id="5" w:name="_Hlk103866881"/>
            <w:r w:rsidRPr="007F5981">
              <w:rPr>
                <w:bCs/>
                <w:szCs w:val="24"/>
              </w:rPr>
              <w:fldChar w:fldCharType="begin">
                <w:fldData xml:space="preserve">PEVuZE5vdGU+PENpdGU+PEF1dGhvcj5ZZW48L0F1dGhvcj48WWVhcj4yMDE4PC9ZZWFyPjxSZWNO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PEVuZE5vdGU+PENpdGU+PEF1dGhvcj5ZZW48L0F1dGhvcj48WWVhcj4yMDE4PC9ZZWFyPjxSZWNO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10</w:t>
            </w:r>
            <w:r w:rsidRPr="007F5981">
              <w:rPr>
                <w:szCs w:val="24"/>
              </w:rPr>
              <w:fldChar w:fldCharType="end"/>
            </w:r>
            <w:bookmarkEnd w:id="5"/>
            <w:r w:rsidRPr="007F5981">
              <w:rPr>
                <w:bCs/>
                <w:szCs w:val="24"/>
              </w:rPr>
              <w:t xml:space="preserve"> suggested influenza</w:t>
            </w:r>
            <w:r w:rsidRPr="007F5981">
              <w:rPr>
                <w:rFonts w:hint="eastAsia"/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>vaccination may protect against TB, the potential mechanism may be due to activation of T-helper 17 (Th17) lymphocytes, a subgroup of lymphocytes</w:t>
            </w:r>
            <w:r w:rsidRPr="007F5981" w:rsidDel="00CF5A7D">
              <w:rPr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>characterized by secretion of IL-17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PEVuZE5vdGU+PENpdGU+PEF1dGhvcj5UZXNtZXI8L0F1dGhvcj48WWVhcj4yMDA4PC9ZZWFyPjxS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PEVuZE5vdGU+PENpdGU+PEF1dGhvcj5UZXNtZXI8L0F1dGhvcj48WWVhcj4yMDA4PC9ZZWFyPjxS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11,12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 Increased Th-17 response has also been identified with SARS-CoV-2 vaccination</w: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PEVuZE5vdGU+PENpdGU+PEF1dGhvcj5ab2xsbmVyPC9BdXRob3I+PFllYXI+MjAyMTwvWWVhcj48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</w:fldData>
              </w:fldChar>
            </w:r>
            <w:r w:rsidRPr="007F5981">
              <w:rPr>
                <w:bCs/>
                <w:szCs w:val="24"/>
              </w:rPr>
              <w:instrText xml:space="preserve"> ADDIN EN.CITE </w:instrText>
            </w:r>
            <w:r w:rsidRPr="007F5981">
              <w:rPr>
                <w:bCs/>
                <w:szCs w:val="24"/>
              </w:rPr>
              <w:fldChar w:fldCharType="begin">
                <w:fldData xml:space="preserve">PEVuZE5vdGU+PENpdGU+PEF1dGhvcj5ab2xsbmVyPC9BdXRob3I+PFllYXI+MjAyMTwvWWVhcj48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</w:fldData>
              </w:fldChar>
            </w:r>
            <w:r w:rsidRPr="007F5981">
              <w:rPr>
                <w:bCs/>
                <w:szCs w:val="24"/>
              </w:rPr>
              <w:instrText xml:space="preserve"> ADDIN EN.CITE.DATA </w:instrText>
            </w:r>
            <w:r w:rsidRPr="007F5981">
              <w:rPr>
                <w:szCs w:val="24"/>
              </w:rPr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</w:r>
            <w:r w:rsidRPr="007F5981">
              <w:rPr>
                <w:bCs/>
                <w:szCs w:val="24"/>
              </w:rPr>
              <w:fldChar w:fldCharType="separate"/>
            </w:r>
            <w:r w:rsidRPr="007F5981">
              <w:rPr>
                <w:bCs/>
                <w:szCs w:val="24"/>
                <w:vertAlign w:val="superscript"/>
              </w:rPr>
              <w:t>13,14</w:t>
            </w:r>
            <w:r w:rsidRPr="007F5981">
              <w:rPr>
                <w:szCs w:val="24"/>
              </w:rPr>
              <w:fldChar w:fldCharType="end"/>
            </w:r>
            <w:r w:rsidRPr="007F5981">
              <w:rPr>
                <w:bCs/>
                <w:szCs w:val="24"/>
              </w:rPr>
              <w:t>.</w:t>
            </w:r>
            <w:r w:rsidR="00660E07">
              <w:rPr>
                <w:bCs/>
                <w:szCs w:val="24"/>
              </w:rPr>
              <w:t xml:space="preserve"> </w:t>
            </w:r>
            <w:r w:rsidRPr="007F5981">
              <w:rPr>
                <w:bCs/>
                <w:szCs w:val="24"/>
              </w:rPr>
              <w:t xml:space="preserve">Enlightened by the TB protection effect from BCG and influenza vaccines, we hypothesize that SARS-CoV-2 vaccination could also trigger trained immunity and offer protection against tuberculosis in return. </w:t>
            </w:r>
          </w:p>
          <w:p w14:paraId="080C42E3" w14:textId="577E3619" w:rsidR="003E5A02" w:rsidRPr="003470D4" w:rsidRDefault="003E5A02" w:rsidP="00FF6442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E5A02" w:rsidRPr="003470D4" w14:paraId="30C227E7" w14:textId="77777777" w:rsidTr="003E2FC8">
        <w:trPr>
          <w:trHeight w:val="101"/>
        </w:trPr>
        <w:tc>
          <w:tcPr>
            <w:tcW w:w="576" w:type="dxa"/>
          </w:tcPr>
          <w:p w14:paraId="6C0C8D46" w14:textId="079A4410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4" w:type="dxa"/>
          </w:tcPr>
          <w:p w14:paraId="08F4C1F9" w14:textId="645A0206" w:rsidR="003E5A02" w:rsidRPr="003470D4" w:rsidRDefault="00BF294D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hyperlink w:anchor="_Toc351646345" w:history="1">
              <w:r w:rsidR="003E5A02" w:rsidRPr="003470D4">
                <w:rPr>
                  <w:noProof/>
                  <w:sz w:val="24"/>
                  <w:szCs w:val="24"/>
                </w:rPr>
                <w:t>OBJECTIVES</w:t>
              </w:r>
            </w:hyperlink>
          </w:p>
        </w:tc>
      </w:tr>
      <w:tr w:rsidR="003E5A02" w:rsidRPr="003470D4" w14:paraId="3D76535C" w14:textId="77777777" w:rsidTr="003E2FC8">
        <w:trPr>
          <w:trHeight w:val="101"/>
        </w:trPr>
        <w:tc>
          <w:tcPr>
            <w:tcW w:w="576" w:type="dxa"/>
          </w:tcPr>
          <w:p w14:paraId="392159C7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</w:tcPr>
          <w:p w14:paraId="23819679" w14:textId="723B8818" w:rsidR="003E5A02" w:rsidRPr="003470D4" w:rsidRDefault="00660E07" w:rsidP="003E5A0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60E07">
              <w:rPr>
                <w:szCs w:val="24"/>
              </w:rPr>
              <w:t>o investigate the effect of two-dose SARS-CoV-2 vaccination on the occurrence of TB.</w:t>
            </w:r>
          </w:p>
        </w:tc>
      </w:tr>
      <w:tr w:rsidR="003E5A02" w:rsidRPr="003470D4" w14:paraId="6FDF9822" w14:textId="77777777" w:rsidTr="003E2FC8">
        <w:trPr>
          <w:trHeight w:val="101"/>
        </w:trPr>
        <w:tc>
          <w:tcPr>
            <w:tcW w:w="576" w:type="dxa"/>
          </w:tcPr>
          <w:p w14:paraId="2C7A8F81" w14:textId="4397F8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4" w:type="dxa"/>
          </w:tcPr>
          <w:p w14:paraId="7F68BB1F" w14:textId="4F7DE9AE" w:rsidR="003E5A02" w:rsidRPr="003470D4" w:rsidRDefault="00BF294D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ajorEastAsia"/>
                <w:noProof/>
                <w:sz w:val="24"/>
                <w:szCs w:val="24"/>
              </w:rPr>
            </w:pPr>
            <w:hyperlink w:anchor="_Toc351646344" w:history="1">
              <w:bookmarkStart w:id="6" w:name="_Toc34041942"/>
              <w:bookmarkStart w:id="7" w:name="_Toc34120307"/>
              <w:bookmarkStart w:id="8" w:name="_Toc98844148"/>
              <w:r w:rsidR="003E5A02" w:rsidRPr="003470D4">
                <w:rPr>
                  <w:rStyle w:val="Hyperlink"/>
                  <w:rFonts w:eastAsiaTheme="majorEastAsia"/>
                  <w:noProof/>
                  <w:color w:val="auto"/>
                  <w:sz w:val="24"/>
                  <w:szCs w:val="24"/>
                  <w:u w:val="none"/>
                </w:rPr>
                <w:t>STUDY</w:t>
              </w:r>
            </w:hyperlink>
            <w:r w:rsidR="003E5A02" w:rsidRPr="003470D4">
              <w:rPr>
                <w:rStyle w:val="Hyperlink"/>
                <w:rFonts w:eastAsiaTheme="majorEastAsia"/>
                <w:noProof/>
                <w:color w:val="auto"/>
                <w:sz w:val="24"/>
                <w:szCs w:val="24"/>
                <w:u w:val="none"/>
              </w:rPr>
              <w:t xml:space="preserve"> DESIGN</w:t>
            </w:r>
            <w:bookmarkEnd w:id="6"/>
            <w:bookmarkEnd w:id="7"/>
            <w:bookmarkEnd w:id="8"/>
          </w:p>
        </w:tc>
      </w:tr>
      <w:tr w:rsidR="003E5A02" w:rsidRPr="003470D4" w14:paraId="14EA5456" w14:textId="77777777" w:rsidTr="003E2FC8">
        <w:trPr>
          <w:trHeight w:val="101"/>
        </w:trPr>
        <w:tc>
          <w:tcPr>
            <w:tcW w:w="576" w:type="dxa"/>
          </w:tcPr>
          <w:p w14:paraId="533DC1CC" w14:textId="79488460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3a</w:t>
            </w:r>
          </w:p>
        </w:tc>
        <w:tc>
          <w:tcPr>
            <w:tcW w:w="8784" w:type="dxa"/>
          </w:tcPr>
          <w:p w14:paraId="3A6D79E7" w14:textId="7FF872AE" w:rsidR="003E5A02" w:rsidRPr="0061282C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615C61">
              <w:rPr>
                <w:b w:val="0"/>
                <w:bCs/>
                <w:sz w:val="24"/>
                <w:szCs w:val="24"/>
              </w:rPr>
              <w:t xml:space="preserve">Retrospective </w:t>
            </w:r>
            <w:r w:rsidR="00615C61" w:rsidRPr="00615C61">
              <w:rPr>
                <w:b w:val="0"/>
                <w:bCs/>
                <w:sz w:val="24"/>
                <w:szCs w:val="24"/>
              </w:rPr>
              <w:t>cohort study</w:t>
            </w:r>
          </w:p>
        </w:tc>
      </w:tr>
      <w:tr w:rsidR="003E5A02" w:rsidRPr="003470D4" w14:paraId="424E14AF" w14:textId="77777777" w:rsidTr="003E2FC8">
        <w:trPr>
          <w:trHeight w:val="101"/>
        </w:trPr>
        <w:tc>
          <w:tcPr>
            <w:tcW w:w="576" w:type="dxa"/>
          </w:tcPr>
          <w:p w14:paraId="5FEF0BA2" w14:textId="6E0B4551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3b</w:t>
            </w:r>
          </w:p>
        </w:tc>
        <w:tc>
          <w:tcPr>
            <w:tcW w:w="8784" w:type="dxa"/>
          </w:tcPr>
          <w:p w14:paraId="2A2729EB" w14:textId="77777777" w:rsidR="0033681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61282C">
              <w:rPr>
                <w:sz w:val="24"/>
                <w:szCs w:val="24"/>
              </w:rPr>
              <w:t>Data source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62604A9E" w14:textId="07277363" w:rsidR="004B089A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Hospital Authority</w:t>
            </w:r>
            <w:r w:rsidR="006D5B47">
              <w:rPr>
                <w:b w:val="0"/>
                <w:bCs/>
                <w:sz w:val="24"/>
                <w:szCs w:val="24"/>
              </w:rPr>
              <w:t xml:space="preserve"> </w:t>
            </w:r>
            <w:r w:rsidR="006D5B47">
              <w:rPr>
                <w:b w:val="0"/>
                <w:bCs/>
                <w:sz w:val="24"/>
                <w:szCs w:val="24"/>
                <w:lang w:val="en-US"/>
              </w:rPr>
              <w:t>(HA)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4B089A">
              <w:rPr>
                <w:b w:val="0"/>
                <w:bCs/>
                <w:sz w:val="24"/>
                <w:szCs w:val="24"/>
              </w:rPr>
              <w:t>electronic health records</w:t>
            </w:r>
            <w:r w:rsidR="00DA7FBD">
              <w:rPr>
                <w:b w:val="0"/>
                <w:bCs/>
                <w:sz w:val="24"/>
                <w:szCs w:val="24"/>
              </w:rPr>
              <w:t xml:space="preserve"> (EMR)</w:t>
            </w:r>
            <w:r w:rsidR="004B089A">
              <w:rPr>
                <w:b w:val="0"/>
                <w:bCs/>
                <w:sz w:val="24"/>
                <w:szCs w:val="24"/>
              </w:rPr>
              <w:t xml:space="preserve"> database:</w:t>
            </w:r>
          </w:p>
          <w:p w14:paraId="4C391FDB" w14:textId="22BB92E4" w:rsidR="00067003" w:rsidRPr="00067003" w:rsidRDefault="006D5B47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</w:pP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The HA is a statutory body managing 43 hospitals and institutions, 49 Specialist Out-patient Clinics (SOPC), and 73 General Out-patient Clinics (GOPC) in Hong Kong and provides healthcare services to all of the 7 million HK residents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instrText xml:space="preserve"> ADDIN EN.CITE &lt;EndNote&gt;&lt;Cite&gt;&lt;Author&gt;Hong Kong Hospital Authority&lt;/Author&gt;&lt;RecNum&gt;15&lt;/RecNum&gt;&lt;DisplayText&gt;&lt;style face="superscript"&gt;15&lt;/style&gt;&lt;/DisplayText&gt;&lt;record&gt;&lt;rec-number&gt;15&lt;/rec-number&gt;&lt;foreign-keys&gt;&lt;key app="EN" db-id="pdferwpp0p2z99ewxs9pta50tzerxrsvf9pe" timestamp="1650267245"&gt;15&lt;/key&gt;&lt;/foreign-keys&gt;&lt;ref-type name="Web Page"&gt;12&lt;/ref-type&gt;&lt;contributors&gt;&lt;authors&gt;&lt;author&gt;Hong Kong Hospital Authority,&lt;/author&gt;&lt;/authors&gt;&lt;/contributors&gt;&lt;titles&gt;&lt;title&gt;Introduction&lt;/title&gt;&lt;secondary-title&gt;Caring for our community’s health&lt;/secondary-title&gt;&lt;/titles&gt;&lt;volume&gt;2022&lt;/volume&gt;&lt;number&gt;May 15&lt;/number&gt;&lt;dates&gt;&lt;/dates&gt;&lt;urls&gt;&lt;related-urls&gt;&lt;url&gt;https://www.ha.org.hk/visitor/ha_visitor_index.asp?Parent_ID=10004&amp;amp;Content_ID=10008&amp;amp;Ver=HTML&lt;/url&gt;&lt;/related-urls&gt;&lt;/urls&gt;&lt;/record&gt;&lt;/Cite&gt;&lt;/EndNote&gt;</w:instrTex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separate"/>
            </w:r>
            <w:r w:rsidRPr="006D5B47">
              <w:rPr>
                <w:rFonts w:eastAsiaTheme="minorEastAsia"/>
                <w:b w:val="0"/>
                <w:bCs/>
                <w:noProof/>
                <w:sz w:val="24"/>
                <w:szCs w:val="24"/>
                <w:vertAlign w:val="superscript"/>
                <w:lang w:val="en-US" w:eastAsia="zh-CN"/>
              </w:rPr>
              <w:t>15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  <w:fldChar w:fldCharType="end"/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. The anonymised EHRs include</w:t>
            </w:r>
            <w:r w:rsidRPr="006D5B47">
              <w:rPr>
                <w:rFonts w:eastAsiaTheme="minorEastAsia" w:hint="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t>information about demographics, death, diagnoses, drug prescription records, hospitalisation, attendances, and laboratory tests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instrText xml:space="preserve"> ADDIN EN.CITE &lt;EndNote&gt;&lt;Cite&gt;&lt;Author&gt;Hospital Authority&lt;/Author&gt;&lt;Year&gt;2003&lt;/Year&gt;&lt;RecNum&gt;16&lt;/RecNum&gt;&lt;DisplayText&gt;&lt;style face="superscript"&gt;16&lt;/style&gt;&lt;/DisplayText&gt;&lt;record&gt;&lt;rec-number&gt;16&lt;/rec-number&gt;&lt;foreign-keys&gt;&lt;key app="EN" db-id="pdferwpp0p2z99ewxs9pta50tzerxrsvf9pe" timestamp="1650267245"&gt;16&lt;/key&gt;&lt;/foreign-keys&gt;&lt;ref-type name="Report"&gt;27&lt;/ref-type&gt;&lt;contributors&gt;&lt;authors&gt;&lt;author&gt;Hospital Authority,&lt;/author&gt;&lt;/authors&gt;&lt;/contributors&gt;&lt;titles&gt;&lt;title&gt;Clinical Data Analysis &amp;amp; Reporting System (CDARS) User’s Manual: 2.&lt;/title&gt;&lt;/titles&gt;&lt;dates&gt;&lt;year&gt;2003&lt;/year&gt;&lt;/dates&gt;&lt;publisher&gt;Hospital Authority&lt;/publisher&gt;&lt;urls&gt;&lt;/urls&gt;&lt;/record&gt;&lt;/Cite&gt;&lt;/EndNote&gt;</w:instrTex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val="en-US" w:eastAsia="zh-CN"/>
              </w:rPr>
              <w:fldChar w:fldCharType="separate"/>
            </w:r>
            <w:r w:rsidRPr="006D5B47">
              <w:rPr>
                <w:rFonts w:eastAsiaTheme="minorEastAsia"/>
                <w:b w:val="0"/>
                <w:bCs/>
                <w:noProof/>
                <w:sz w:val="24"/>
                <w:szCs w:val="24"/>
                <w:vertAlign w:val="superscript"/>
                <w:lang w:val="en-US" w:eastAsia="zh-CN"/>
              </w:rPr>
              <w:t>16</w:t>
            </w:r>
            <w:r w:rsidRPr="006D5B47">
              <w:rPr>
                <w:rFonts w:eastAsiaTheme="minorEastAsia"/>
                <w:b w:val="0"/>
                <w:bCs/>
                <w:sz w:val="24"/>
                <w:szCs w:val="24"/>
                <w:lang w:eastAsia="zh-CN"/>
              </w:rPr>
              <w:fldChar w:fldCharType="end"/>
            </w:r>
          </w:p>
          <w:p w14:paraId="727AE2F6" w14:textId="21F7E2AC" w:rsidR="004B089A" w:rsidRDefault="00132B2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P</w:t>
            </w:r>
            <w:r>
              <w:rPr>
                <w:b w:val="0"/>
                <w:bCs/>
                <w:sz w:val="24"/>
                <w:szCs w:val="24"/>
              </w:rPr>
              <w:t>eriods covered: 01/01/2018 to 01/31/202</w:t>
            </w:r>
            <w:r w:rsidR="00E07E62">
              <w:rPr>
                <w:b w:val="0"/>
                <w:bCs/>
                <w:sz w:val="24"/>
                <w:szCs w:val="24"/>
              </w:rPr>
              <w:t>2</w:t>
            </w:r>
          </w:p>
          <w:p w14:paraId="3DBFB0BC" w14:textId="1CCDB507" w:rsidR="00E07E62" w:rsidRDefault="00E07E62" w:rsidP="00E07E62">
            <w:r>
              <w:rPr>
                <w:rFonts w:hint="eastAsia"/>
              </w:rPr>
              <w:lastRenderedPageBreak/>
              <w:t>D</w:t>
            </w:r>
            <w:r>
              <w:t>epartment of Health (DH) vaccination records database:</w:t>
            </w:r>
            <w:r w:rsidR="0014192B">
              <w:t xml:space="preserve"> </w:t>
            </w:r>
            <w:r w:rsidR="00957696">
              <w:t xml:space="preserve">The database consists of </w:t>
            </w:r>
            <w:r w:rsidR="00F558FC">
              <w:t>date of vaccination, vaccination sequence, vaccine brand, and recipient</w:t>
            </w:r>
            <w:r w:rsidR="002A363C">
              <w:t>’s baseline information</w:t>
            </w:r>
          </w:p>
          <w:p w14:paraId="05E1C6E3" w14:textId="0ED7B6B3" w:rsidR="002A363C" w:rsidRDefault="002A363C" w:rsidP="002A363C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P</w:t>
            </w:r>
            <w:r>
              <w:rPr>
                <w:b w:val="0"/>
                <w:bCs/>
                <w:sz w:val="24"/>
                <w:szCs w:val="24"/>
              </w:rPr>
              <w:t>eriods covered: 02/23/2021 to 01/31/2022</w:t>
            </w:r>
          </w:p>
          <w:p w14:paraId="6480F544" w14:textId="12C7F9FA" w:rsidR="003E5A02" w:rsidRPr="00DA7FBD" w:rsidRDefault="00DA7FBD" w:rsidP="00DA7FBD">
            <w:r w:rsidRPr="00DA7FBD">
              <w:t>The record-linked EMR database has been used for several population-based pharmacovigilance studies for the SARS-CoV-2 vaccine with proven population representativeness and data accuracy</w:t>
            </w:r>
            <w:r w:rsidRPr="00DA7FBD">
              <w:fldChar w:fldCharType="begin">
                <w:fldData xml:space="preserve">eXdvcmQ+QXVzdHJhbGlhLCBhbmQgYWxzbyByZWNlaXZlZCBzcGVha2VyIGZlZXMgZnJvbSBKYW5z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==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PEVuZE5vdGU+PENpdGU+PEF1dGhvcj5XYW48L0F1dGhvcj48WWVhcj4yMDIyPC9ZZWFyPjxSZWNO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LCBDaGluYTsgTGFib3JhdG9yeSBvZiBEYXRhIERpc2NvdmVyeSBmb3IgSGVhbHRoIChEKDIpNEgp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LCBDaGluYTsgTGFib3JhdG9yeSBvZiBEYXRhIERpc2NvdmVyeSBmb3IgSGVhbHRoIChEKDIpNEgp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==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begin">
                <w:fldData xml:space="preserve">UmVzZWFyY2ggRGVwYXJ0bWVudCBvZiBQcmFjdGljZSBhbmQgUG9saWN5LCBVQ0wgU2Nob29sIG9m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==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begin">
                <w:fldData xml:space="preserve">eXdvcmQ+QXVzdHJhbGlhLCBhbmQgYWxzbyByZWNlaXZlZCBzcGVha2VyIGZlZXMgZnJvbSBKYW5z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==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DA7FBD">
              <w:fldChar w:fldCharType="separate"/>
            </w:r>
            <w:r w:rsidRPr="00DA7FBD">
              <w:rPr>
                <w:noProof/>
                <w:vertAlign w:val="superscript"/>
              </w:rPr>
              <w:t>17-32</w:t>
            </w:r>
            <w:r w:rsidRPr="00DA7FBD">
              <w:fldChar w:fldCharType="end"/>
            </w:r>
          </w:p>
        </w:tc>
      </w:tr>
      <w:tr w:rsidR="003E5A02" w:rsidRPr="003470D4" w14:paraId="2D3C507C" w14:textId="77777777" w:rsidTr="003E2FC8">
        <w:trPr>
          <w:trHeight w:val="101"/>
        </w:trPr>
        <w:tc>
          <w:tcPr>
            <w:tcW w:w="576" w:type="dxa"/>
          </w:tcPr>
          <w:p w14:paraId="01C1BD79" w14:textId="416F2ABD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lastRenderedPageBreak/>
              <w:t>3c</w:t>
            </w:r>
          </w:p>
        </w:tc>
        <w:tc>
          <w:tcPr>
            <w:tcW w:w="8784" w:type="dxa"/>
          </w:tcPr>
          <w:p w14:paraId="61DE77FC" w14:textId="65371C7B" w:rsidR="00E81BB3" w:rsidRDefault="003E5A02" w:rsidP="00E81BB3">
            <w:pPr>
              <w:rPr>
                <w:szCs w:val="24"/>
              </w:rPr>
            </w:pPr>
            <w:r>
              <w:rPr>
                <w:szCs w:val="24"/>
              </w:rPr>
              <w:t>Details of data handling</w:t>
            </w:r>
            <w:r>
              <w:rPr>
                <w:bCs/>
                <w:szCs w:val="24"/>
              </w:rPr>
              <w:t xml:space="preserve">: </w:t>
            </w:r>
          </w:p>
          <w:p w14:paraId="6F1E533A" w14:textId="38FABA5F" w:rsidR="00E81BB3" w:rsidRPr="004E58A2" w:rsidRDefault="00C67C42" w:rsidP="004E58A2">
            <w:pPr>
              <w:rPr>
                <w:szCs w:val="24"/>
              </w:rPr>
            </w:pPr>
            <w:r w:rsidRPr="00C67C42">
              <w:rPr>
                <w:szCs w:val="24"/>
              </w:rPr>
              <w:t>Two-dose vaccine recipients (need to complete two-dose vaccination on or before Sep 30, 2021</w:t>
            </w:r>
            <w:r>
              <w:rPr>
                <w:szCs w:val="24"/>
              </w:rPr>
              <w:t>,</w:t>
            </w:r>
            <w:r w:rsidRPr="00C67C42">
              <w:rPr>
                <w:szCs w:val="24"/>
              </w:rPr>
              <w:t xml:space="preserve"> to allow adequate follow-up time) were matched with unvaccinated individuals by density matching</w:t>
            </w:r>
            <w:r>
              <w:rPr>
                <w:szCs w:val="24"/>
              </w:rPr>
              <w:t xml:space="preserve"> (By age and sex)</w:t>
            </w:r>
            <w:r w:rsidRPr="00C67C4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E58A2">
              <w:rPr>
                <w:szCs w:val="24"/>
              </w:rPr>
              <w:t>P</w:t>
            </w:r>
            <w:r w:rsidR="00195BCB" w:rsidRPr="004E58A2">
              <w:rPr>
                <w:szCs w:val="24"/>
              </w:rPr>
              <w:t xml:space="preserve">seudo vaccination date </w:t>
            </w:r>
            <w:r w:rsidR="00470A2A">
              <w:rPr>
                <w:szCs w:val="24"/>
              </w:rPr>
              <w:t>will be</w:t>
            </w:r>
            <w:r w:rsidR="00195BCB" w:rsidRPr="004E58A2">
              <w:rPr>
                <w:szCs w:val="24"/>
              </w:rPr>
              <w:t xml:space="preserve"> assigned </w:t>
            </w:r>
            <w:r w:rsidR="004E58A2">
              <w:rPr>
                <w:szCs w:val="24"/>
              </w:rPr>
              <w:t xml:space="preserve">to unvaccinated individuals </w:t>
            </w:r>
            <w:r w:rsidR="00357AC9">
              <w:rPr>
                <w:szCs w:val="24"/>
              </w:rPr>
              <w:t>accordingly.</w:t>
            </w:r>
          </w:p>
          <w:p w14:paraId="796BD100" w14:textId="14EA9B9C" w:rsidR="00E81BB3" w:rsidRPr="00773A55" w:rsidRDefault="00E81BB3" w:rsidP="00E81BB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 w:rsidRPr="00C40505">
              <w:rPr>
                <w:szCs w:val="24"/>
              </w:rPr>
              <w:t>Exclude subjects whose registered death before pseudo</w:t>
            </w:r>
            <w:r w:rsidR="00D65DAC">
              <w:rPr>
                <w:szCs w:val="24"/>
              </w:rPr>
              <w:t xml:space="preserve"> index</w:t>
            </w:r>
            <w:r>
              <w:rPr>
                <w:szCs w:val="24"/>
              </w:rPr>
              <w:t xml:space="preserve"> date of </w:t>
            </w:r>
            <w:r w:rsidR="00357AC9">
              <w:rPr>
                <w:szCs w:val="24"/>
              </w:rPr>
              <w:t>2</w:t>
            </w:r>
            <w:r w:rsidR="00357AC9" w:rsidRPr="00357AC9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dose</w:t>
            </w:r>
            <w:r w:rsidRPr="00773A55">
              <w:rPr>
                <w:szCs w:val="24"/>
              </w:rPr>
              <w:t xml:space="preserve"> </w:t>
            </w:r>
          </w:p>
          <w:p w14:paraId="383DF3CC" w14:textId="501368E8" w:rsidR="00E81BB3" w:rsidRDefault="00E81BB3" w:rsidP="00E81BB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Exclude subjects with metastatic cancer before date of </w:t>
            </w:r>
            <w:r w:rsidR="0059208B">
              <w:rPr>
                <w:szCs w:val="24"/>
              </w:rPr>
              <w:t>1</w:t>
            </w:r>
            <w:r w:rsidR="0059208B" w:rsidRPr="0059208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dose</w:t>
            </w:r>
          </w:p>
          <w:p w14:paraId="7899574C" w14:textId="7E3ACA0F" w:rsidR="00B161CB" w:rsidRPr="00E11ADB" w:rsidRDefault="00E81BB3" w:rsidP="00E11AD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Exclude </w:t>
            </w:r>
            <w:r w:rsidRPr="00D3251D">
              <w:rPr>
                <w:szCs w:val="24"/>
              </w:rPr>
              <w:t>subjects with TB d</w:t>
            </w:r>
            <w:r>
              <w:rPr>
                <w:szCs w:val="24"/>
              </w:rPr>
              <w:t>iagnosis</w:t>
            </w:r>
            <w:r w:rsidRPr="00D3251D">
              <w:rPr>
                <w:szCs w:val="24"/>
              </w:rPr>
              <w:t xml:space="preserve"> history</w:t>
            </w:r>
            <w:r>
              <w:rPr>
                <w:szCs w:val="24"/>
              </w:rPr>
              <w:t xml:space="preserve"> (any setting) and prescription history</w:t>
            </w:r>
            <w:r w:rsidR="00E11ADB">
              <w:rPr>
                <w:szCs w:val="24"/>
              </w:rPr>
              <w:t xml:space="preserve"> (I</w:t>
            </w:r>
            <w:r w:rsidR="00026C6A" w:rsidRPr="00C34244">
              <w:rPr>
                <w:szCs w:val="24"/>
              </w:rPr>
              <w:t>soniazid</w:t>
            </w:r>
            <w:r w:rsidR="00026C6A">
              <w:rPr>
                <w:szCs w:val="24"/>
              </w:rPr>
              <w:t xml:space="preserve"> or </w:t>
            </w:r>
            <w:r w:rsidR="00E11ADB" w:rsidRPr="00C34244">
              <w:rPr>
                <w:szCs w:val="24"/>
              </w:rPr>
              <w:t>rifampin</w:t>
            </w:r>
            <w:r w:rsidRPr="00773A55">
              <w:rPr>
                <w:b/>
                <w:bCs/>
                <w:szCs w:val="24"/>
              </w:rPr>
              <w:t xml:space="preserve">) </w:t>
            </w:r>
            <w:r w:rsidRPr="00D3251D">
              <w:rPr>
                <w:szCs w:val="24"/>
              </w:rPr>
              <w:t xml:space="preserve">before the </w:t>
            </w:r>
            <w:r w:rsidRPr="00773A55">
              <w:rPr>
                <w:szCs w:val="24"/>
              </w:rPr>
              <w:t xml:space="preserve">date of </w:t>
            </w:r>
            <w:r w:rsidR="00E11ADB">
              <w:rPr>
                <w:szCs w:val="24"/>
              </w:rPr>
              <w:t>1</w:t>
            </w:r>
            <w:r w:rsidR="00E11ADB" w:rsidRPr="00E11ADB">
              <w:rPr>
                <w:szCs w:val="24"/>
                <w:vertAlign w:val="superscript"/>
              </w:rPr>
              <w:t>st</w:t>
            </w:r>
            <w:r w:rsidRPr="00773A55">
              <w:rPr>
                <w:szCs w:val="24"/>
              </w:rPr>
              <w:t xml:space="preserve"> dose</w:t>
            </w:r>
          </w:p>
          <w:p w14:paraId="1D1439D2" w14:textId="7DD4F28A" w:rsidR="00B161CB" w:rsidRPr="00AD3BCE" w:rsidRDefault="007E7066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Exclude</w:t>
            </w:r>
            <w:r w:rsidR="00B161CB" w:rsidRPr="00AD3B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subjects with </w:t>
            </w:r>
            <w:r w:rsidR="00B161CB" w:rsidRPr="00AD3BCE">
              <w:rPr>
                <w:szCs w:val="24"/>
              </w:rPr>
              <w:t>2 different brands of vaccine</w:t>
            </w:r>
          </w:p>
          <w:p w14:paraId="2BFADCDF" w14:textId="2D2FD5EB" w:rsidR="00B161CB" w:rsidRDefault="007E7066" w:rsidP="00B161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>Exclude</w:t>
            </w:r>
            <w:r w:rsidR="00B161CB" w:rsidRPr="00AD3BCE">
              <w:rPr>
                <w:szCs w:val="24"/>
              </w:rPr>
              <w:t xml:space="preserve"> </w:t>
            </w:r>
            <w:r>
              <w:rPr>
                <w:szCs w:val="24"/>
              </w:rPr>
              <w:t>subjects</w:t>
            </w:r>
            <w:r w:rsidR="00B161CB" w:rsidRPr="00AD3BCE">
              <w:rPr>
                <w:szCs w:val="24"/>
              </w:rPr>
              <w:t xml:space="preserve"> aged </w:t>
            </w:r>
            <w:r>
              <w:rPr>
                <w:szCs w:val="24"/>
              </w:rPr>
              <w:t>&lt;</w:t>
            </w:r>
            <w:r w:rsidR="00B161CB" w:rsidRPr="00AD3BCE">
              <w:rPr>
                <w:szCs w:val="24"/>
              </w:rPr>
              <w:t>1</w:t>
            </w:r>
            <w:r w:rsidR="00B161CB">
              <w:rPr>
                <w:szCs w:val="24"/>
              </w:rPr>
              <w:t>8</w:t>
            </w:r>
            <w:r w:rsidR="00B161CB" w:rsidRPr="00AD3BCE">
              <w:rPr>
                <w:szCs w:val="24"/>
              </w:rPr>
              <w:t xml:space="preserve"> years</w:t>
            </w:r>
          </w:p>
          <w:p w14:paraId="4455DE42" w14:textId="28D23834" w:rsidR="003E5A02" w:rsidRPr="006A5230" w:rsidRDefault="00B161CB" w:rsidP="006A52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Exclude </w:t>
            </w:r>
            <w:r w:rsidR="004E596D">
              <w:rPr>
                <w:szCs w:val="24"/>
              </w:rPr>
              <w:t>subjects</w:t>
            </w:r>
            <w:r w:rsidR="0035756D">
              <w:rPr>
                <w:szCs w:val="24"/>
              </w:rPr>
              <w:t xml:space="preserve"> </w:t>
            </w:r>
            <w:r w:rsidR="001D78DD">
              <w:rPr>
                <w:szCs w:val="24"/>
              </w:rPr>
              <w:t xml:space="preserve">who </w:t>
            </w:r>
            <w:r w:rsidR="0035756D">
              <w:rPr>
                <w:szCs w:val="24"/>
              </w:rPr>
              <w:t xml:space="preserve">had </w:t>
            </w:r>
            <w:r w:rsidR="001D78DD">
              <w:rPr>
                <w:szCs w:val="24"/>
              </w:rPr>
              <w:t>first dose before Sep 30, 2021</w:t>
            </w:r>
            <w:r w:rsidR="00FE3983">
              <w:rPr>
                <w:szCs w:val="24"/>
              </w:rPr>
              <w:t>,</w:t>
            </w:r>
            <w:r w:rsidR="001D78DD">
              <w:rPr>
                <w:szCs w:val="24"/>
              </w:rPr>
              <w:t xml:space="preserve"> and second dose after</w:t>
            </w:r>
            <w:r w:rsidR="00FE3983">
              <w:rPr>
                <w:szCs w:val="24"/>
              </w:rPr>
              <w:t xml:space="preserve"> (</w:t>
            </w:r>
            <w:r w:rsidR="00FE3983">
              <w:rPr>
                <w:rFonts w:hint="eastAsia"/>
                <w:szCs w:val="24"/>
              </w:rPr>
              <w:t>i.e.,</w:t>
            </w:r>
            <w:r w:rsidR="00FE3983">
              <w:rPr>
                <w:szCs w:val="24"/>
              </w:rPr>
              <w:t xml:space="preserve"> partial vaccination)</w:t>
            </w:r>
          </w:p>
        </w:tc>
      </w:tr>
      <w:tr w:rsidR="003E5A02" w:rsidRPr="003470D4" w14:paraId="0FBA6D1F" w14:textId="77777777" w:rsidTr="003E2FC8">
        <w:trPr>
          <w:trHeight w:val="101"/>
        </w:trPr>
        <w:tc>
          <w:tcPr>
            <w:tcW w:w="576" w:type="dxa"/>
          </w:tcPr>
          <w:p w14:paraId="766430AF" w14:textId="54043037" w:rsidR="003E5A02" w:rsidRPr="00C91B5E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4" w:type="dxa"/>
          </w:tcPr>
          <w:p w14:paraId="3EB70EAA" w14:textId="008E83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bookmarkStart w:id="9" w:name="_Toc34041944"/>
            <w:bookmarkStart w:id="10" w:name="_Toc34120309"/>
            <w:bookmarkStart w:id="11" w:name="_Toc98844150"/>
            <w:r w:rsidRPr="00C91B5E">
              <w:rPr>
                <w:sz w:val="24"/>
                <w:szCs w:val="24"/>
              </w:rPr>
              <w:t>STUDY POPULATION</w:t>
            </w:r>
            <w:bookmarkEnd w:id="9"/>
            <w:bookmarkEnd w:id="10"/>
            <w:bookmarkEnd w:id="11"/>
          </w:p>
        </w:tc>
      </w:tr>
      <w:tr w:rsidR="003E5A02" w:rsidRPr="003470D4" w14:paraId="176E8D1F" w14:textId="77777777" w:rsidTr="003E2FC8">
        <w:trPr>
          <w:trHeight w:val="607"/>
        </w:trPr>
        <w:tc>
          <w:tcPr>
            <w:tcW w:w="576" w:type="dxa"/>
          </w:tcPr>
          <w:p w14:paraId="06223946" w14:textId="77777777" w:rsidR="003E5A02" w:rsidRPr="001B3092" w:rsidRDefault="003E5A02" w:rsidP="00070A15">
            <w:pPr>
              <w:pStyle w:val="Heading1"/>
              <w:tabs>
                <w:tab w:val="left" w:pos="709"/>
              </w:tabs>
              <w:spacing w:line="240" w:lineRule="auto"/>
              <w:ind w:left="709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84" w:type="dxa"/>
          </w:tcPr>
          <w:p w14:paraId="543BDBDD" w14:textId="64B16AFB" w:rsidR="003E5A02" w:rsidRPr="00FE3983" w:rsidRDefault="00FE3983" w:rsidP="00FE3983">
            <w:pPr>
              <w:pStyle w:val="A-StudyTitl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Hospital Authority active users</w:t>
            </w:r>
          </w:p>
        </w:tc>
      </w:tr>
      <w:tr w:rsidR="001B3092" w:rsidRPr="003470D4" w14:paraId="515E9BDE" w14:textId="77777777" w:rsidTr="003E2FC8">
        <w:trPr>
          <w:trHeight w:val="101"/>
        </w:trPr>
        <w:tc>
          <w:tcPr>
            <w:tcW w:w="576" w:type="dxa"/>
          </w:tcPr>
          <w:p w14:paraId="0FFC9122" w14:textId="5426843B" w:rsidR="001B3092" w:rsidRPr="001F525D" w:rsidRDefault="001F525D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14:paraId="144FB850" w14:textId="49AFC5A8" w:rsidR="001B3092" w:rsidRPr="003470D4" w:rsidRDefault="00EB2153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OUTCOME</w:t>
            </w:r>
          </w:p>
        </w:tc>
      </w:tr>
      <w:tr w:rsidR="00EB2153" w:rsidRPr="003470D4" w14:paraId="1C588A9D" w14:textId="77777777" w:rsidTr="003E2FC8">
        <w:trPr>
          <w:trHeight w:val="101"/>
        </w:trPr>
        <w:tc>
          <w:tcPr>
            <w:tcW w:w="576" w:type="dxa"/>
          </w:tcPr>
          <w:p w14:paraId="49E93A20" w14:textId="0D23360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37C85B04" w14:textId="2A991C86" w:rsidR="00EB2153" w:rsidRPr="00EB2153" w:rsidRDefault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B2153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outcome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537B1B" w:rsidRPr="00537B1B">
              <w:rPr>
                <w:b w:val="0"/>
                <w:bCs/>
                <w:sz w:val="24"/>
                <w:szCs w:val="24"/>
              </w:rPr>
              <w:t>Newly diagnosed TB cases (ICD-9-CM: 010-018) in inpatient setting</w:t>
            </w:r>
            <w:r w:rsidR="00537B1B">
              <w:rPr>
                <w:b w:val="0"/>
                <w:bCs/>
                <w:sz w:val="24"/>
                <w:szCs w:val="24"/>
              </w:rPr>
              <w:t xml:space="preserve"> primary ranking </w:t>
            </w:r>
            <w:r w:rsidR="00DC56D5">
              <w:rPr>
                <w:b w:val="0"/>
                <w:bCs/>
                <w:sz w:val="24"/>
                <w:szCs w:val="24"/>
              </w:rPr>
              <w:t>verified by isoniazid + rifampin + pyrazinamide + [ethambutol</w:t>
            </w:r>
            <w:r w:rsidR="00D5223A" w:rsidRPr="00D5223A">
              <w:rPr>
                <w:b w:val="0"/>
                <w:bCs/>
                <w:sz w:val="24"/>
                <w:szCs w:val="24"/>
              </w:rPr>
              <w:t xml:space="preserve"> or streptomycin)] within 14 days after admission</w:t>
            </w:r>
          </w:p>
        </w:tc>
      </w:tr>
      <w:tr w:rsidR="00EB2153" w:rsidRPr="003470D4" w14:paraId="6D01229F" w14:textId="77777777" w:rsidTr="003E2FC8">
        <w:trPr>
          <w:trHeight w:val="101"/>
        </w:trPr>
        <w:tc>
          <w:tcPr>
            <w:tcW w:w="576" w:type="dxa"/>
          </w:tcPr>
          <w:p w14:paraId="0C6F07FC" w14:textId="249F6D39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0BCA5A91" w14:textId="5E4FC24A" w:rsidR="00EB2153" w:rsidRPr="003470D4" w:rsidRDefault="00EB2153" w:rsidP="00BF21B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  <w:r w:rsidRPr="00EB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outcomes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3378C2" w:rsidRPr="00537B1B">
              <w:rPr>
                <w:b w:val="0"/>
                <w:bCs/>
                <w:sz w:val="24"/>
                <w:szCs w:val="24"/>
              </w:rPr>
              <w:t>Newly diagnosed TB cases (ICD-9-CM: 010-018) in inpatient setting</w:t>
            </w:r>
            <w:r w:rsidR="003378C2">
              <w:rPr>
                <w:b w:val="0"/>
                <w:bCs/>
                <w:sz w:val="24"/>
                <w:szCs w:val="24"/>
              </w:rPr>
              <w:t xml:space="preserve"> primary ranking</w:t>
            </w:r>
            <w:r w:rsidR="00BF21B3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EB2153" w:rsidRPr="003470D4" w14:paraId="747E446E" w14:textId="77777777" w:rsidTr="003E2FC8">
        <w:trPr>
          <w:trHeight w:val="101"/>
        </w:trPr>
        <w:tc>
          <w:tcPr>
            <w:tcW w:w="576" w:type="dxa"/>
          </w:tcPr>
          <w:p w14:paraId="6E9B0F64" w14:textId="0E0FABA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14:paraId="6BDF66F9" w14:textId="4B2217F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EXPOSURE</w:t>
            </w:r>
          </w:p>
        </w:tc>
      </w:tr>
      <w:tr w:rsidR="00EB2153" w:rsidRPr="003470D4" w14:paraId="41C4BEC7" w14:textId="77777777" w:rsidTr="003E2FC8">
        <w:trPr>
          <w:trHeight w:val="101"/>
        </w:trPr>
        <w:tc>
          <w:tcPr>
            <w:tcW w:w="576" w:type="dxa"/>
          </w:tcPr>
          <w:p w14:paraId="1E37E993" w14:textId="0CC900B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2B143868" w14:textId="68FB3D21" w:rsidR="00EB2153" w:rsidRP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exposure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BF0F88">
              <w:rPr>
                <w:b w:val="0"/>
                <w:bCs/>
                <w:sz w:val="24"/>
                <w:szCs w:val="24"/>
              </w:rPr>
              <w:t xml:space="preserve">Two-dose </w:t>
            </w:r>
            <w:r w:rsidR="00CE5C45">
              <w:rPr>
                <w:b w:val="0"/>
                <w:bCs/>
                <w:sz w:val="24"/>
                <w:szCs w:val="24"/>
              </w:rPr>
              <w:t>Covid-19 vaccination (</w:t>
            </w:r>
            <w:r w:rsidR="00CE5C45" w:rsidRPr="00CE5C45">
              <w:rPr>
                <w:b w:val="0"/>
                <w:bCs/>
                <w:sz w:val="24"/>
                <w:szCs w:val="24"/>
              </w:rPr>
              <w:t>BNT162b2</w:t>
            </w:r>
            <w:r w:rsidR="00CE5C45">
              <w:rPr>
                <w:b w:val="0"/>
                <w:bCs/>
                <w:sz w:val="24"/>
                <w:szCs w:val="24"/>
              </w:rPr>
              <w:t xml:space="preserve"> or CoronaVac)</w:t>
            </w:r>
          </w:p>
        </w:tc>
      </w:tr>
      <w:tr w:rsidR="00EB2153" w:rsidRPr="003470D4" w14:paraId="76E1DC9D" w14:textId="77777777" w:rsidTr="003E2FC8">
        <w:trPr>
          <w:trHeight w:val="101"/>
        </w:trPr>
        <w:tc>
          <w:tcPr>
            <w:tcW w:w="576" w:type="dxa"/>
          </w:tcPr>
          <w:p w14:paraId="75AF33C7" w14:textId="048D9AC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33D7BFB2" w14:textId="2A96CABF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exposure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CE5C45">
              <w:rPr>
                <w:b w:val="0"/>
                <w:bCs/>
                <w:sz w:val="24"/>
                <w:szCs w:val="24"/>
              </w:rPr>
              <w:t>NA</w:t>
            </w:r>
          </w:p>
        </w:tc>
      </w:tr>
      <w:tr w:rsidR="00EB2153" w:rsidRPr="003470D4" w14:paraId="1B88FB1E" w14:textId="77777777" w:rsidTr="003E2FC8">
        <w:trPr>
          <w:trHeight w:val="101"/>
        </w:trPr>
        <w:tc>
          <w:tcPr>
            <w:tcW w:w="576" w:type="dxa"/>
          </w:tcPr>
          <w:p w14:paraId="21B40770" w14:textId="0788EE1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14:paraId="51D961C7" w14:textId="36E254D4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CONFOUNDERS/COVARIATES</w:t>
            </w:r>
          </w:p>
        </w:tc>
      </w:tr>
      <w:tr w:rsidR="00EB2153" w:rsidRPr="003470D4" w14:paraId="04D2F855" w14:textId="77777777" w:rsidTr="003E2FC8">
        <w:trPr>
          <w:trHeight w:val="101"/>
        </w:trPr>
        <w:tc>
          <w:tcPr>
            <w:tcW w:w="576" w:type="dxa"/>
          </w:tcPr>
          <w:p w14:paraId="72AF0EA3" w14:textId="77777777" w:rsidR="00EB2153" w:rsidRPr="003470D4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0D86F6A1" w14:textId="0180EB57" w:rsidR="005063B7" w:rsidRPr="00494CAA" w:rsidRDefault="0030273C" w:rsidP="005063B7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</w:pPr>
            <w:r w:rsidRPr="0030273C">
              <w:rPr>
                <w:b w:val="0"/>
                <w:bCs/>
                <w:sz w:val="24"/>
                <w:szCs w:val="24"/>
              </w:rPr>
              <w:t>C</w:t>
            </w:r>
            <w:r w:rsidR="00B72089">
              <w:rPr>
                <w:b w:val="0"/>
                <w:bCs/>
                <w:sz w:val="24"/>
                <w:szCs w:val="24"/>
              </w:rPr>
              <w:t xml:space="preserve">harlson comorbidity index (CCI), </w:t>
            </w:r>
            <w:r w:rsidR="004B0432">
              <w:rPr>
                <w:b w:val="0"/>
                <w:bCs/>
                <w:sz w:val="24"/>
                <w:szCs w:val="24"/>
              </w:rPr>
              <w:t>non-CCI medical conditions including 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troke or systemic embolism,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sthma, </w:t>
            </w:r>
            <w:r w:rsidR="004B0432">
              <w:rPr>
                <w:b w:val="0"/>
                <w:bCs/>
                <w:sz w:val="24"/>
                <w:szCs w:val="24"/>
              </w:rPr>
              <w:t>r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espiratory infections, </w:t>
            </w:r>
            <w:r w:rsidR="004B0432">
              <w:rPr>
                <w:b w:val="0"/>
                <w:bCs/>
                <w:sz w:val="24"/>
                <w:szCs w:val="24"/>
              </w:rPr>
              <w:t>v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iral infections,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ystemic lupus erythematosus, </w:t>
            </w:r>
            <w:r w:rsidR="004B0432">
              <w:rPr>
                <w:b w:val="0"/>
                <w:bCs/>
                <w:sz w:val="24"/>
                <w:szCs w:val="24"/>
              </w:rPr>
              <w:t>p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soriatic arthritis,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pondylarthrosis, </w:t>
            </w:r>
            <w:r w:rsidR="004B0432">
              <w:rPr>
                <w:b w:val="0"/>
                <w:bCs/>
                <w:sz w:val="24"/>
                <w:szCs w:val="24"/>
              </w:rPr>
              <w:t>m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ultiple sclerosis, </w:t>
            </w:r>
            <w:r w:rsidR="004B0432">
              <w:rPr>
                <w:b w:val="0"/>
                <w:bCs/>
                <w:sz w:val="24"/>
                <w:szCs w:val="24"/>
              </w:rPr>
              <w:t>i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nflammatory bowel disease; Recent one-year healthcare resource utilization: number of IP admission, number of AE admission, number of SOPC visits, number of GOPC visits; </w:t>
            </w:r>
            <w:r w:rsidR="0018270B" w:rsidRPr="0018270B">
              <w:rPr>
                <w:b w:val="0"/>
                <w:bCs/>
                <w:sz w:val="24"/>
                <w:szCs w:val="24"/>
              </w:rPr>
              <w:t>Covid-19 infection before admission date defined as one positive result on the SARS–CoV–2 polymerase chain reaction (PCR) test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; Prescriptions within 180 days to index date, binary variable: antiviral drugs; antibiotics; steroid; immunosuppressants;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nticoagulants;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ntiplatelet medications; </w:t>
            </w:r>
            <w:r w:rsidR="00397A90">
              <w:rPr>
                <w:b w:val="0"/>
                <w:bCs/>
                <w:sz w:val="24"/>
                <w:szCs w:val="24"/>
              </w:rPr>
              <w:t>b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eta blocker; </w:t>
            </w:r>
            <w:r w:rsidR="00397A90">
              <w:rPr>
                <w:b w:val="0"/>
                <w:bCs/>
                <w:sz w:val="24"/>
                <w:szCs w:val="24"/>
              </w:rPr>
              <w:t>c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alcium channel blockers; </w:t>
            </w:r>
            <w:r w:rsidR="004B0432">
              <w:rPr>
                <w:b w:val="0"/>
                <w:bCs/>
                <w:sz w:val="24"/>
                <w:szCs w:val="24"/>
              </w:rPr>
              <w:t>s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tatin;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ngiotensin-converting enzyme; </w:t>
            </w:r>
            <w:r w:rsidR="004B0432">
              <w:rPr>
                <w:b w:val="0"/>
                <w:bCs/>
                <w:sz w:val="24"/>
                <w:szCs w:val="24"/>
              </w:rPr>
              <w:t>a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ngiotensin </w:t>
            </w:r>
            <w:r w:rsidR="004B0432">
              <w:rPr>
                <w:b w:val="0"/>
                <w:bCs/>
                <w:sz w:val="24"/>
                <w:szCs w:val="24"/>
              </w:rPr>
              <w:t>r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eceptor </w:t>
            </w:r>
            <w:r w:rsidR="004B0432">
              <w:rPr>
                <w:b w:val="0"/>
                <w:bCs/>
                <w:sz w:val="24"/>
                <w:szCs w:val="24"/>
              </w:rPr>
              <w:t>b</w:t>
            </w:r>
            <w:r w:rsidR="005063B7" w:rsidRPr="005063B7">
              <w:rPr>
                <w:b w:val="0"/>
                <w:bCs/>
                <w:sz w:val="24"/>
                <w:szCs w:val="24"/>
              </w:rPr>
              <w:t xml:space="preserve">lockers; </w:t>
            </w:r>
            <w:r w:rsidR="004B0432">
              <w:rPr>
                <w:b w:val="0"/>
                <w:bCs/>
                <w:sz w:val="24"/>
                <w:szCs w:val="24"/>
              </w:rPr>
              <w:t>d</w:t>
            </w:r>
            <w:r w:rsidR="005063B7" w:rsidRPr="005063B7">
              <w:rPr>
                <w:b w:val="0"/>
                <w:bCs/>
                <w:sz w:val="24"/>
                <w:szCs w:val="24"/>
              </w:rPr>
              <w:t>igoxin.</w:t>
            </w:r>
            <w:r w:rsidR="00C07FC9">
              <w:rPr>
                <w:b w:val="0"/>
                <w:bCs/>
                <w:sz w:val="24"/>
                <w:szCs w:val="24"/>
              </w:rPr>
              <w:t xml:space="preserve"> </w:t>
            </w:r>
            <w:r w:rsidR="000053B0" w:rsidRPr="000053B0">
              <w:rPr>
                <w:b w:val="0"/>
                <w:bCs/>
                <w:sz w:val="24"/>
                <w:szCs w:val="24"/>
              </w:rPr>
              <w:t>ICD-9 codes used to identify diagnosis and clinical history</w:t>
            </w:r>
            <w:r w:rsidR="00C07FC9">
              <w:rPr>
                <w:b w:val="0"/>
                <w:bCs/>
                <w:sz w:val="24"/>
                <w:szCs w:val="24"/>
              </w:rPr>
              <w:t xml:space="preserve"> and </w:t>
            </w:r>
            <w:r w:rsidR="00C2782F">
              <w:rPr>
                <w:b w:val="0"/>
                <w:bCs/>
                <w:sz w:val="24"/>
                <w:szCs w:val="24"/>
              </w:rPr>
              <w:t>d</w:t>
            </w:r>
            <w:r w:rsidR="00C2782F" w:rsidRPr="00C2782F">
              <w:rPr>
                <w:b w:val="0"/>
                <w:bCs/>
                <w:sz w:val="24"/>
                <w:szCs w:val="24"/>
              </w:rPr>
              <w:t xml:space="preserve">rug </w:t>
            </w:r>
            <w:r w:rsidR="00C2782F">
              <w:rPr>
                <w:b w:val="0"/>
                <w:bCs/>
                <w:sz w:val="24"/>
                <w:szCs w:val="24"/>
              </w:rPr>
              <w:t>n</w:t>
            </w:r>
            <w:r w:rsidR="00C2782F" w:rsidRPr="00C2782F">
              <w:rPr>
                <w:b w:val="0"/>
                <w:bCs/>
                <w:sz w:val="24"/>
                <w:szCs w:val="24"/>
              </w:rPr>
              <w:t>ame</w:t>
            </w:r>
            <w:r w:rsidR="00C2782F">
              <w:rPr>
                <w:b w:val="0"/>
                <w:bCs/>
                <w:sz w:val="24"/>
                <w:szCs w:val="24"/>
              </w:rPr>
              <w:t xml:space="preserve">, </w:t>
            </w:r>
            <w:r w:rsidR="00C2782F" w:rsidRPr="00C2782F">
              <w:rPr>
                <w:b w:val="0"/>
                <w:bCs/>
                <w:sz w:val="24"/>
                <w:szCs w:val="24"/>
              </w:rPr>
              <w:t>British National Formulary (BNF) code used to identify prescription</w:t>
            </w:r>
            <w:r w:rsidR="00C2782F">
              <w:rPr>
                <w:b w:val="0"/>
                <w:bCs/>
                <w:sz w:val="24"/>
                <w:szCs w:val="24"/>
              </w:rPr>
              <w:t xml:space="preserve"> were detailed in </w:t>
            </w:r>
            <w:r w:rsidR="00C2782F" w:rsidRPr="00494CAA">
              <w:rPr>
                <w:sz w:val="24"/>
                <w:szCs w:val="24"/>
              </w:rPr>
              <w:t>supplementary table 1</w:t>
            </w:r>
            <w:r w:rsidR="00494CAA" w:rsidRPr="00494CAA">
              <w:rPr>
                <w:sz w:val="24"/>
                <w:szCs w:val="24"/>
              </w:rPr>
              <w:t xml:space="preserve"> and supplementary table 2</w:t>
            </w:r>
          </w:p>
          <w:p w14:paraId="71166FFC" w14:textId="09A5D0E7" w:rsidR="00BB3F93" w:rsidRPr="00BB3F93" w:rsidRDefault="00BB3F93" w:rsidP="0030273C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BB3F93" w:rsidRPr="003470D4" w14:paraId="6462714B" w14:textId="77777777" w:rsidTr="003E2FC8">
        <w:trPr>
          <w:trHeight w:val="101"/>
        </w:trPr>
        <w:tc>
          <w:tcPr>
            <w:tcW w:w="576" w:type="dxa"/>
          </w:tcPr>
          <w:p w14:paraId="7CC7D932" w14:textId="3531693E" w:rsidR="00BB3F93" w:rsidRPr="003470D4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14:paraId="19E43F70" w14:textId="5B64700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MODIFICATION/STRATIFICATION</w:t>
            </w:r>
          </w:p>
        </w:tc>
      </w:tr>
      <w:tr w:rsidR="00BB3F93" w:rsidRPr="003470D4" w14:paraId="2CA1201D" w14:textId="77777777" w:rsidTr="003E2FC8">
        <w:trPr>
          <w:trHeight w:val="101"/>
        </w:trPr>
        <w:tc>
          <w:tcPr>
            <w:tcW w:w="576" w:type="dxa"/>
          </w:tcPr>
          <w:p w14:paraId="6566E111" w14:textId="77777777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36D536B9" w14:textId="4E45E20C" w:rsidR="00BB3F93" w:rsidRPr="005205EE" w:rsidRDefault="004812E8" w:rsidP="005205EE">
            <w:pPr>
              <w:rPr>
                <w:szCs w:val="24"/>
              </w:rPr>
            </w:pPr>
            <w:r>
              <w:rPr>
                <w:szCs w:val="24"/>
              </w:rPr>
              <w:t xml:space="preserve">Subgroup analyses </w:t>
            </w:r>
            <w:r w:rsidR="00CD4DC5">
              <w:rPr>
                <w:szCs w:val="24"/>
              </w:rPr>
              <w:t xml:space="preserve">will be </w:t>
            </w:r>
            <w:r>
              <w:rPr>
                <w:szCs w:val="24"/>
              </w:rPr>
              <w:t xml:space="preserve">conducted by gender and age group (18-59, 60+), additionally, we </w:t>
            </w:r>
            <w:r w:rsidR="00CD4DC5">
              <w:rPr>
                <w:szCs w:val="24"/>
              </w:rPr>
              <w:t>will add</w:t>
            </w:r>
            <w:r>
              <w:rPr>
                <w:szCs w:val="24"/>
              </w:rPr>
              <w:t xml:space="preserve"> 30-day washout period after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dose to ascertain the level of T-cell response</w:t>
            </w:r>
          </w:p>
        </w:tc>
      </w:tr>
      <w:tr w:rsidR="00BB3F93" w:rsidRPr="003470D4" w14:paraId="4AC5A06F" w14:textId="77777777" w:rsidTr="003E2FC8">
        <w:trPr>
          <w:trHeight w:val="101"/>
        </w:trPr>
        <w:tc>
          <w:tcPr>
            <w:tcW w:w="576" w:type="dxa"/>
          </w:tcPr>
          <w:p w14:paraId="12F12AD2" w14:textId="3B7297A1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14:paraId="4904733C" w14:textId="2F38BDF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B3F93">
              <w:rPr>
                <w:sz w:val="24"/>
                <w:szCs w:val="24"/>
              </w:rPr>
              <w:t>ANALYSIS</w:t>
            </w:r>
          </w:p>
        </w:tc>
      </w:tr>
      <w:tr w:rsidR="00BB3F93" w:rsidRPr="003470D4" w14:paraId="637931A6" w14:textId="77777777" w:rsidTr="003E2FC8">
        <w:trPr>
          <w:trHeight w:val="101"/>
        </w:trPr>
        <w:tc>
          <w:tcPr>
            <w:tcW w:w="576" w:type="dxa"/>
          </w:tcPr>
          <w:p w14:paraId="1AA8A1C9" w14:textId="5A5DE9DE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</w:tcPr>
          <w:p w14:paraId="52535F3B" w14:textId="27FB0DCB" w:rsidR="00BB3F93" w:rsidRDefault="00BB3F93" w:rsidP="00631B15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Main</w:t>
            </w:r>
            <w:r w:rsidRPr="00BB3F93">
              <w:rPr>
                <w:sz w:val="24"/>
                <w:szCs w:val="24"/>
              </w:rPr>
              <w:t xml:space="preserve">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631B15" w:rsidRPr="00631B15">
              <w:rPr>
                <w:b w:val="0"/>
                <w:bCs/>
                <w:sz w:val="24"/>
                <w:szCs w:val="24"/>
              </w:rPr>
              <w:t>Multi-group Inverse Probability o</w:t>
            </w:r>
            <w:r w:rsidR="00631B15">
              <w:rPr>
                <w:b w:val="0"/>
                <w:bCs/>
                <w:sz w:val="24"/>
                <w:szCs w:val="24"/>
              </w:rPr>
              <w:t>f Treatment Weighting (IPTW) will be used to</w:t>
            </w:r>
            <w:r w:rsidR="00631B15" w:rsidRPr="00631B15">
              <w:rPr>
                <w:b w:val="0"/>
                <w:bCs/>
                <w:sz w:val="24"/>
                <w:szCs w:val="24"/>
              </w:rPr>
              <w:t xml:space="preserve"> balance of patient characteristics across </w:t>
            </w:r>
            <w:r w:rsidR="00631B15">
              <w:rPr>
                <w:b w:val="0"/>
                <w:bCs/>
                <w:sz w:val="24"/>
                <w:szCs w:val="24"/>
              </w:rPr>
              <w:t xml:space="preserve">three </w:t>
            </w:r>
            <w:r w:rsidR="00631B15" w:rsidRPr="00631B15">
              <w:rPr>
                <w:b w:val="0"/>
                <w:bCs/>
                <w:sz w:val="24"/>
                <w:szCs w:val="24"/>
              </w:rPr>
              <w:t>groups. Weighted result</w:t>
            </w:r>
            <w:r w:rsidR="00631B15">
              <w:rPr>
                <w:b w:val="0"/>
                <w:bCs/>
                <w:sz w:val="24"/>
                <w:szCs w:val="24"/>
              </w:rPr>
              <w:t>s will be trimmed by 1% of extreme</w:t>
            </w:r>
            <w:r w:rsidR="00631B15" w:rsidRPr="00631B15">
              <w:rPr>
                <w:b w:val="0"/>
                <w:bCs/>
                <w:sz w:val="24"/>
                <w:szCs w:val="24"/>
              </w:rPr>
              <w:t xml:space="preserve"> values </w:t>
            </w:r>
            <w:r w:rsidR="00631B15">
              <w:rPr>
                <w:b w:val="0"/>
                <w:bCs/>
                <w:sz w:val="24"/>
                <w:szCs w:val="24"/>
              </w:rPr>
              <w:t>(two-sided)</w:t>
            </w:r>
            <w:r w:rsidR="00631B15" w:rsidRPr="00631B15">
              <w:rPr>
                <w:b w:val="0"/>
                <w:bCs/>
                <w:sz w:val="24"/>
                <w:szCs w:val="24"/>
              </w:rPr>
              <w:t>. Cox</w:t>
            </w:r>
            <w:r w:rsidR="00631B15">
              <w:rPr>
                <w:b w:val="0"/>
                <w:bCs/>
                <w:sz w:val="24"/>
                <w:szCs w:val="24"/>
              </w:rPr>
              <w:t xml:space="preserve"> Proportional-Hazards model will be </w:t>
            </w:r>
            <w:r w:rsidR="00631B15" w:rsidRPr="00631B15">
              <w:rPr>
                <w:b w:val="0"/>
                <w:bCs/>
                <w:sz w:val="24"/>
                <w:szCs w:val="24"/>
              </w:rPr>
              <w:t>applied to estimate the hazard ratio (HR) of incident TB using the unvaccinated group as reference, adjusted by variables with the</w:t>
            </w:r>
            <w:r w:rsidR="00631B15">
              <w:rPr>
                <w:b w:val="0"/>
                <w:bCs/>
                <w:sz w:val="24"/>
                <w:szCs w:val="24"/>
              </w:rPr>
              <w:t xml:space="preserve"> standard mean difference </w:t>
            </w:r>
            <w:r w:rsidR="00631B15" w:rsidRPr="00631B15">
              <w:rPr>
                <w:b w:val="0"/>
                <w:bCs/>
                <w:sz w:val="24"/>
                <w:szCs w:val="24"/>
              </w:rPr>
              <w:t>greater than 0.1 after IPTW.</w:t>
            </w:r>
            <w:r w:rsidR="00631B15">
              <w:t xml:space="preserve"> </w:t>
            </w:r>
            <w:r w:rsidR="00631B15" w:rsidRPr="00631B15">
              <w:rPr>
                <w:b w:val="0"/>
                <w:bCs/>
                <w:sz w:val="24"/>
                <w:szCs w:val="24"/>
              </w:rPr>
              <w:t>Proportion</w:t>
            </w:r>
            <w:r w:rsidR="00631B15">
              <w:rPr>
                <w:b w:val="0"/>
                <w:bCs/>
                <w:sz w:val="24"/>
                <w:szCs w:val="24"/>
              </w:rPr>
              <w:t xml:space="preserve">al hazards assumption will be tested </w:t>
            </w:r>
            <w:r w:rsidR="00631B15" w:rsidRPr="00631B15">
              <w:rPr>
                <w:b w:val="0"/>
                <w:bCs/>
                <w:sz w:val="24"/>
                <w:szCs w:val="24"/>
              </w:rPr>
              <w:t xml:space="preserve"> using scaled Schoenfeld residuals.</w:t>
            </w:r>
          </w:p>
        </w:tc>
      </w:tr>
      <w:tr w:rsidR="00BB3F93" w:rsidRPr="003470D4" w14:paraId="5AB2F2F7" w14:textId="77777777" w:rsidTr="003E2FC8">
        <w:trPr>
          <w:trHeight w:val="101"/>
        </w:trPr>
        <w:tc>
          <w:tcPr>
            <w:tcW w:w="576" w:type="dxa"/>
          </w:tcPr>
          <w:p w14:paraId="5C9122C0" w14:textId="74153892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</w:tcPr>
          <w:p w14:paraId="46EF0581" w14:textId="3B3AB789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Sub-group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AD5D69">
              <w:rPr>
                <w:b w:val="0"/>
                <w:bCs/>
                <w:sz w:val="24"/>
                <w:szCs w:val="24"/>
              </w:rPr>
              <w:t xml:space="preserve">By gender and </w:t>
            </w:r>
            <w:r w:rsidR="00AD5D69" w:rsidRPr="00AD5D69">
              <w:rPr>
                <w:b w:val="0"/>
                <w:bCs/>
                <w:sz w:val="24"/>
                <w:szCs w:val="24"/>
              </w:rPr>
              <w:t>age group (18-59, 60+)</w:t>
            </w:r>
          </w:p>
        </w:tc>
      </w:tr>
      <w:tr w:rsidR="007D6E01" w:rsidRPr="003470D4" w14:paraId="354A70A0" w14:textId="77777777" w:rsidTr="003E2FC8">
        <w:trPr>
          <w:trHeight w:val="101"/>
        </w:trPr>
        <w:tc>
          <w:tcPr>
            <w:tcW w:w="576" w:type="dxa"/>
          </w:tcPr>
          <w:p w14:paraId="741F97A5" w14:textId="6DC05FC3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9c</w:t>
            </w:r>
          </w:p>
        </w:tc>
        <w:tc>
          <w:tcPr>
            <w:tcW w:w="8784" w:type="dxa"/>
          </w:tcPr>
          <w:p w14:paraId="728BDF04" w14:textId="77777777" w:rsidR="009A63BC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Sensitivity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1740D940" w14:textId="77777777" w:rsidR="009A63BC" w:rsidRDefault="009C4AEE" w:rsidP="00BD1C0B">
            <w:pPr>
              <w:pStyle w:val="Heading1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9C4AEE">
              <w:rPr>
                <w:b w:val="0"/>
                <w:bCs/>
                <w:sz w:val="24"/>
                <w:szCs w:val="24"/>
              </w:rPr>
              <w:t>Adding 30-day washout period after 2</w:t>
            </w:r>
            <w:r w:rsidR="00385089" w:rsidRPr="00385089">
              <w:rPr>
                <w:b w:val="0"/>
                <w:bCs/>
                <w:sz w:val="24"/>
                <w:szCs w:val="24"/>
                <w:vertAlign w:val="superscript"/>
              </w:rPr>
              <w:t>nd</w:t>
            </w:r>
            <w:r w:rsidRPr="009C4AEE">
              <w:rPr>
                <w:b w:val="0"/>
                <w:bCs/>
                <w:sz w:val="24"/>
                <w:szCs w:val="24"/>
              </w:rPr>
              <w:t xml:space="preserve"> dose</w:t>
            </w:r>
            <w:r>
              <w:rPr>
                <w:b w:val="0"/>
                <w:bCs/>
                <w:sz w:val="24"/>
                <w:szCs w:val="24"/>
              </w:rPr>
              <w:t xml:space="preserve"> (Only consider TB occurred </w:t>
            </w:r>
            <w:r w:rsidR="00385089">
              <w:rPr>
                <w:b w:val="0"/>
                <w:bCs/>
                <w:sz w:val="24"/>
                <w:szCs w:val="24"/>
              </w:rPr>
              <w:t>30 days after 2</w:t>
            </w:r>
            <w:r w:rsidR="00385089" w:rsidRPr="00385089">
              <w:rPr>
                <w:b w:val="0"/>
                <w:bCs/>
                <w:sz w:val="24"/>
                <w:szCs w:val="24"/>
                <w:vertAlign w:val="superscript"/>
              </w:rPr>
              <w:t>nd</w:t>
            </w:r>
            <w:r w:rsidR="00385089">
              <w:rPr>
                <w:b w:val="0"/>
                <w:bCs/>
                <w:sz w:val="24"/>
                <w:szCs w:val="24"/>
              </w:rPr>
              <w:t xml:space="preserve"> dose</w:t>
            </w:r>
            <w:r>
              <w:rPr>
                <w:b w:val="0"/>
                <w:bCs/>
                <w:sz w:val="24"/>
                <w:szCs w:val="24"/>
              </w:rPr>
              <w:t>)</w:t>
            </w:r>
            <w:r w:rsidRPr="009C4AEE">
              <w:rPr>
                <w:b w:val="0"/>
                <w:bCs/>
                <w:sz w:val="24"/>
                <w:szCs w:val="24"/>
              </w:rPr>
              <w:t xml:space="preserve"> to </w:t>
            </w:r>
            <w:r w:rsidR="0011492F">
              <w:rPr>
                <w:b w:val="0"/>
                <w:bCs/>
                <w:sz w:val="24"/>
                <w:szCs w:val="24"/>
              </w:rPr>
              <w:t>test</w:t>
            </w:r>
            <w:r w:rsidRPr="009C4AEE">
              <w:rPr>
                <w:b w:val="0"/>
                <w:bCs/>
                <w:sz w:val="24"/>
                <w:szCs w:val="24"/>
              </w:rPr>
              <w:t xml:space="preserve"> the </w:t>
            </w:r>
            <w:r w:rsidR="0011492F">
              <w:rPr>
                <w:b w:val="0"/>
                <w:bCs/>
                <w:sz w:val="24"/>
                <w:szCs w:val="24"/>
              </w:rPr>
              <w:t xml:space="preserve">impact of different </w:t>
            </w:r>
            <w:r w:rsidRPr="009C4AEE">
              <w:rPr>
                <w:b w:val="0"/>
                <w:bCs/>
                <w:sz w:val="24"/>
                <w:szCs w:val="24"/>
              </w:rPr>
              <w:t>level of T-cell response</w:t>
            </w:r>
          </w:p>
          <w:p w14:paraId="7F69417C" w14:textId="2857A0F0" w:rsidR="009A63BC" w:rsidRPr="001A00E2" w:rsidRDefault="00B40953" w:rsidP="00BD1C0B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A</w:t>
            </w:r>
            <w:r w:rsidR="00DE12F7">
              <w:rPr>
                <w:szCs w:val="24"/>
                <w:lang w:val="en-HK"/>
              </w:rPr>
              <w:t>ppendicitis</w:t>
            </w:r>
            <w:r w:rsidR="00BD1C0B">
              <w:rPr>
                <w:szCs w:val="24"/>
                <w:lang w:val="en-HK"/>
              </w:rPr>
              <w:t xml:space="preserve"> (ICD-9 diagnostic codes: 540-543, procedure code 47.x) as a negative outcome control to detect potential selection bias</w:t>
            </w:r>
            <w:r w:rsidR="00BD1C0B">
              <w:rPr>
                <w:szCs w:val="24"/>
                <w:lang w:val="en-HK"/>
              </w:rPr>
              <w:fldChar w:fldCharType="begin"/>
            </w:r>
            <w:r w:rsidR="00BD1C0B">
              <w:rPr>
                <w:szCs w:val="24"/>
                <w:lang w:val="en-HK"/>
              </w:rPr>
              <w:instrText xml:space="preserve"> ADDIN EN.CITE &lt;EndNote&gt;&lt;Cite&gt;&lt;Author&gt;Lipsitch&lt;/Author&gt;&lt;Year&gt;2010&lt;/Year&gt;&lt;RecNum&gt;23&lt;/RecNum&gt;&lt;DisplayText&gt;&lt;style face="superscript"&gt;33&lt;/style&gt;&lt;/DisplayText&gt;&lt;record&gt;&lt;rec-number&gt;23&lt;/rec-number&gt;&lt;foreign-keys&gt;&lt;key app="EN" db-id="pdferwpp0p2z99ewxs9pta50tzerxrsvf9pe" timestamp="1650267245"&gt;23&lt;/key&gt;&lt;/foreign-keys&gt;&lt;ref-type name="Journal Article"&gt;17&lt;/ref-type&gt;&lt;contributors&gt;&lt;authors&gt;&lt;author&gt;Lipsitch, M.&lt;/author&gt;&lt;author&gt;Tchetgen Tchetgen, E.&lt;/author&gt;&lt;author&gt;Cohen, T.&lt;/author&gt;&lt;/authors&gt;&lt;/contributors&gt;&lt;auth-address&gt;Department of Epidemiology, Center for Communicable Disease Dynamics, Harvard School of Public Health, Boston, MA 02115, USA. mlipsitc@hsph.harvard.edu&lt;/auth-address&gt;&lt;titles&gt;&lt;title&gt;Negative controls: a tool for detecting confounding and bias in observational studies&lt;/title&gt;&lt;secondary-title&gt;Epidemiology&lt;/secondary-title&gt;&lt;alt-title&gt;Epidemiology&lt;/alt-title&gt;&lt;/titles&gt;&lt;periodical&gt;&lt;full-title&gt;Epidemiology&lt;/full-title&gt;&lt;abbr-1&gt;Epidemiology&lt;/abbr-1&gt;&lt;abbr-2&gt;Epidemiology&lt;/abbr-2&gt;&lt;/periodical&gt;&lt;alt-periodical&gt;&lt;full-title&gt;Epidemiology&lt;/full-title&gt;&lt;abbr-1&gt;Epidemiology&lt;/abbr-1&gt;&lt;abbr-2&gt;Epidemiology&lt;/abbr-2&gt;&lt;/alt-periodical&gt;&lt;pages&gt;383-8&lt;/pages&gt;&lt;volume&gt;21&lt;/volume&gt;&lt;number&gt;3&lt;/number&gt;&lt;edition&gt;2010/03/26&lt;/edition&gt;&lt;keywords&gt;&lt;keyword&gt;*Bias&lt;/keyword&gt;&lt;keyword&gt;Causality&lt;/keyword&gt;&lt;keyword&gt;*Confounding Factors, Epidemiologic&lt;/keyword&gt;&lt;keyword&gt;Humans&lt;/keyword&gt;&lt;keyword&gt;*Observation&lt;/keyword&gt;&lt;/keywords&gt;&lt;dates&gt;&lt;year&gt;2010&lt;/year&gt;&lt;pub-dates&gt;&lt;date&gt;May&lt;/date&gt;&lt;/pub-dates&gt;&lt;/dates&gt;&lt;isbn&gt;1531-5487 (Electronic)&amp;#xD;1044-3983 (Linking)&lt;/isbn&gt;&lt;accession-num&gt;20335814&lt;/accession-num&gt;&lt;urls&gt;&lt;related-urls&gt;&lt;url&gt;https://www.ncbi.nlm.nih.gov/pubmed/20335814&lt;/url&gt;&lt;/related-urls&gt;&lt;/urls&gt;&lt;custom2&gt;PMC3053408&lt;/custom2&gt;&lt;electronic-resource-num&gt;10.1097/EDE.0b013e3181d61eeb&lt;/electronic-resource-num&gt;&lt;remote-database-name&gt;PubMed&lt;/remote-database-name&gt;&lt;language&gt;eng&lt;/language&gt;&lt;/record&gt;&lt;/Cite&gt;&lt;/EndNote&gt;</w:instrText>
            </w:r>
            <w:r w:rsidR="00BD1C0B">
              <w:rPr>
                <w:szCs w:val="24"/>
                <w:lang w:val="en-HK"/>
              </w:rPr>
              <w:fldChar w:fldCharType="separate"/>
            </w:r>
            <w:r w:rsidR="00BD1C0B" w:rsidRPr="00BD1C0B">
              <w:rPr>
                <w:noProof/>
                <w:szCs w:val="24"/>
                <w:vertAlign w:val="superscript"/>
                <w:lang w:val="en-HK"/>
              </w:rPr>
              <w:t>33</w:t>
            </w:r>
            <w:r w:rsidR="00BD1C0B">
              <w:rPr>
                <w:szCs w:val="24"/>
                <w:lang w:val="en-HK"/>
              </w:rPr>
              <w:fldChar w:fldCharType="end"/>
            </w:r>
          </w:p>
          <w:p w14:paraId="7B0977EB" w14:textId="1CF4443A" w:rsidR="001A00E2" w:rsidRPr="009A63BC" w:rsidRDefault="00CD4DC5" w:rsidP="00BD1C0B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Using </w:t>
            </w:r>
            <w:r w:rsidR="002044E1" w:rsidRPr="002044E1">
              <w:t>Fine-Gray regression to adjust the effect of competing risk from all-cause death</w:t>
            </w:r>
            <w:r w:rsidR="005C3FFB">
              <w:rPr>
                <w:szCs w:val="24"/>
                <w:lang w:val="en-HK"/>
              </w:rPr>
              <w:fldChar w:fldCharType="begin"/>
            </w:r>
            <w:r w:rsidR="005C3FFB">
              <w:rPr>
                <w:szCs w:val="24"/>
                <w:lang w:val="en-HK"/>
              </w:rPr>
              <w:instrText xml:space="preserve"> ADDIN EN.CITE &lt;EndNote&gt;&lt;Cite&gt;&lt;Author&gt;Fine&lt;/Author&gt;&lt;Year&gt;1999&lt;/Year&gt;&lt;RecNum&gt;22&lt;/RecNum&gt;&lt;DisplayText&gt;&lt;style face="superscript"&gt;34&lt;/style&gt;&lt;/DisplayText&gt;&lt;record&gt;&lt;rec-number&gt;22&lt;/rec-number&gt;&lt;foreign-keys&gt;&lt;key app="EN" db-id="pdferwpp0p2z99ewxs9pta50tzerxrsvf9pe" timestamp="1650267245"&gt;22&lt;/key&gt;&lt;/foreign-keys&gt;&lt;ref-type name="Journal Article"&gt;17&lt;/ref-type&gt;&lt;contributors&gt;&lt;authors&gt;&lt;author&gt;Fine, J. P.&lt;/author&gt;&lt;author&gt;Gray, R. J.&lt;/author&gt;&lt;/authors&gt;&lt;/contributors&gt;&lt;auth-address&gt;Univ Wisconsin, Dept Stat, Madison, WI 53706 USA&amp;#xD;Univ Wisconsin, Dept Biostat &amp;amp; Med Informat, Madison, WI 53706 USA&amp;#xD;Harvard Univ, Dept Biostat, Boston, MA 02115 USA&lt;/auth-address&gt;&lt;titles&gt;&lt;title&gt;A proportional hazards model for the subdistribution of a competing risk&lt;/title&gt;&lt;secondary-title&gt;Journal of the American Statistical Association&lt;/secondary-title&gt;&lt;alt-title&gt;J Am Stat Assoc&lt;/alt-title&gt;&lt;/titles&gt;&lt;pages&gt;496-509&lt;/pages&gt;&lt;volume&gt;94&lt;/volume&gt;&lt;number&gt;446&lt;/number&gt;&lt;keywords&gt;&lt;keyword&gt;hazard of subdistribution&lt;/keyword&gt;&lt;keyword&gt;martingale&lt;/keyword&gt;&lt;keyword&gt;partial likelihood&lt;/keyword&gt;&lt;keyword&gt;transformation model&lt;/keyword&gt;&lt;keyword&gt;transformation models&lt;/keyword&gt;&lt;keyword&gt;failure&lt;/keyword&gt;&lt;keyword&gt;curves&lt;/keyword&gt;&lt;keyword&gt;probabilities&lt;/keyword&gt;&lt;/keywords&gt;&lt;dates&gt;&lt;year&gt;1999&lt;/year&gt;&lt;pub-dates&gt;&lt;date&gt;Jun&lt;/date&gt;&lt;/pub-dates&gt;&lt;/dates&gt;&lt;publisher&gt;Taylor &amp;amp; Francis&lt;/publisher&gt;&lt;isbn&gt;0162-1459&lt;/isbn&gt;&lt;accession-num&gt;WOS:000081058500019&lt;/accession-num&gt;&lt;urls&gt;&lt;related-urls&gt;&lt;url&gt;&amp;lt;Go to ISI&amp;gt;://WOS:000081058500019&lt;/url&gt;&lt;/related-urls&gt;&lt;/urls&gt;&lt;electronic-resource-num&gt;Doi 10.2307/2670170&lt;/electronic-resource-num&gt;&lt;language&gt;English&lt;/language&gt;&lt;/record&gt;&lt;/Cite&gt;&lt;/EndNote&gt;</w:instrText>
            </w:r>
            <w:r w:rsidR="005C3FFB">
              <w:rPr>
                <w:szCs w:val="24"/>
                <w:lang w:val="en-HK"/>
              </w:rPr>
              <w:fldChar w:fldCharType="separate"/>
            </w:r>
            <w:r w:rsidR="005C3FFB" w:rsidRPr="005C3FFB">
              <w:rPr>
                <w:noProof/>
                <w:szCs w:val="24"/>
                <w:vertAlign w:val="superscript"/>
                <w:lang w:val="en-HK"/>
              </w:rPr>
              <w:t>34</w:t>
            </w:r>
            <w:r w:rsidR="005C3FFB">
              <w:rPr>
                <w:szCs w:val="24"/>
                <w:lang w:val="en-HK"/>
              </w:rPr>
              <w:fldChar w:fldCharType="end"/>
            </w:r>
          </w:p>
        </w:tc>
      </w:tr>
      <w:tr w:rsidR="007D6E01" w:rsidRPr="003470D4" w14:paraId="2565C44F" w14:textId="77777777" w:rsidTr="003E2FC8">
        <w:trPr>
          <w:trHeight w:val="101"/>
        </w:trPr>
        <w:tc>
          <w:tcPr>
            <w:tcW w:w="576" w:type="dxa"/>
          </w:tcPr>
          <w:p w14:paraId="2211B678" w14:textId="4EFF2C1B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E7B">
              <w:rPr>
                <w:sz w:val="24"/>
                <w:szCs w:val="24"/>
              </w:rPr>
              <w:t>0</w:t>
            </w:r>
          </w:p>
        </w:tc>
        <w:tc>
          <w:tcPr>
            <w:tcW w:w="8784" w:type="dxa"/>
          </w:tcPr>
          <w:p w14:paraId="1C91EE0A" w14:textId="1B64960A" w:rsidR="007D6E01" w:rsidRP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6E01">
              <w:rPr>
                <w:sz w:val="24"/>
                <w:szCs w:val="24"/>
              </w:rPr>
              <w:t>ANTICIPATED PITFALLS</w:t>
            </w:r>
          </w:p>
        </w:tc>
      </w:tr>
      <w:tr w:rsidR="007D6E01" w:rsidRPr="003470D4" w14:paraId="02718531" w14:textId="77777777" w:rsidTr="003E2FC8">
        <w:trPr>
          <w:trHeight w:val="101"/>
        </w:trPr>
        <w:tc>
          <w:tcPr>
            <w:tcW w:w="576" w:type="dxa"/>
          </w:tcPr>
          <w:p w14:paraId="3290B304" w14:textId="77777777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01513D98" w14:textId="27FC246C" w:rsidR="00462248" w:rsidRPr="00462248" w:rsidRDefault="00254630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szCs w:val="24"/>
              </w:rPr>
              <w:t xml:space="preserve">TB </w:t>
            </w:r>
            <w:r w:rsidR="00B75D9B">
              <w:rPr>
                <w:szCs w:val="24"/>
              </w:rPr>
              <w:t>patients may visit private hospital thus not captured in our study</w:t>
            </w:r>
          </w:p>
          <w:p w14:paraId="41924FEC" w14:textId="15179887" w:rsidR="00462248" w:rsidRDefault="00557D1F" w:rsidP="00BF1647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Disease and prescription history could look back to 2018 to define the incident TB. This would not exclude the possibility that the TB is re-active latent TB as the incubation time of TB can be decades.</w:t>
            </w:r>
          </w:p>
          <w:p w14:paraId="743077D1" w14:textId="69DB7C97" w:rsidR="00AF0400" w:rsidRPr="0033552C" w:rsidRDefault="00CD4DC5" w:rsidP="00470A2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Key </w:t>
            </w:r>
            <w:r w:rsidR="003E3044">
              <w:t>assumption of Cox regression is the effect of intervention is constant over study period, which is likely to be viola</w:t>
            </w:r>
            <w:r w:rsidR="00B40953">
              <w:t xml:space="preserve">ted in our </w:t>
            </w:r>
            <w:r w:rsidR="00F357C5">
              <w:t>study as vaccine efficacy is not constant.</w:t>
            </w:r>
            <w:r w:rsidR="00B40953">
              <w:t xml:space="preserve"> We </w:t>
            </w:r>
            <w:r w:rsidR="00DE12F7">
              <w:t>will test the assumption and plot</w:t>
            </w:r>
            <w:r w:rsidR="00902719">
              <w:t xml:space="preserve"> the trend of hazard ratios by time to </w:t>
            </w:r>
            <w:r w:rsidR="00470A2A">
              <w:t>detect time-varying effect.</w:t>
            </w:r>
          </w:p>
        </w:tc>
      </w:tr>
      <w:tr w:rsidR="005F23A0" w:rsidRPr="003470D4" w14:paraId="07F25B55" w14:textId="77777777" w:rsidTr="003E2FC8">
        <w:trPr>
          <w:trHeight w:val="101"/>
        </w:trPr>
        <w:tc>
          <w:tcPr>
            <w:tcW w:w="576" w:type="dxa"/>
          </w:tcPr>
          <w:p w14:paraId="2C05F3C6" w14:textId="2088A659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54630">
              <w:rPr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14:paraId="7B65B58A" w14:textId="32C96FB1" w:rsidR="005F23A0" w:rsidRP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F23A0">
              <w:rPr>
                <w:sz w:val="24"/>
                <w:szCs w:val="24"/>
              </w:rPr>
              <w:t>RELEVANT RESEARCH CHECKLIST</w:t>
            </w:r>
          </w:p>
        </w:tc>
      </w:tr>
      <w:tr w:rsidR="005F23A0" w:rsidRPr="003470D4" w14:paraId="402EF24B" w14:textId="77777777" w:rsidTr="003E2FC8">
        <w:trPr>
          <w:trHeight w:val="101"/>
        </w:trPr>
        <w:tc>
          <w:tcPr>
            <w:tcW w:w="576" w:type="dxa"/>
          </w:tcPr>
          <w:p w14:paraId="77A68A71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14:paraId="4B1A0497" w14:textId="7BBE4354" w:rsidR="005F23A0" w:rsidRDefault="0025463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254630">
              <w:rPr>
                <w:b w:val="0"/>
                <w:bCs/>
                <w:sz w:val="24"/>
                <w:szCs w:val="24"/>
              </w:rPr>
              <w:t>STrengthening the Reporting of OBservational studies in Epidemiology</w:t>
            </w:r>
            <w:r w:rsidR="00AF0400">
              <w:rPr>
                <w:b w:val="0"/>
                <w:bCs/>
                <w:sz w:val="24"/>
                <w:szCs w:val="24"/>
              </w:rPr>
              <w:t xml:space="preserve"> for </w:t>
            </w:r>
            <w:r w:rsidR="00470A2A">
              <w:rPr>
                <w:b w:val="0"/>
                <w:bCs/>
                <w:sz w:val="24"/>
                <w:szCs w:val="24"/>
              </w:rPr>
              <w:t>Cohort</w:t>
            </w:r>
            <w:r w:rsidR="00AF0400">
              <w:rPr>
                <w:b w:val="0"/>
                <w:bCs/>
                <w:sz w:val="24"/>
                <w:szCs w:val="24"/>
              </w:rPr>
              <w:t xml:space="preserve"> study</w:t>
            </w:r>
          </w:p>
        </w:tc>
      </w:tr>
      <w:tr w:rsidR="001F525D" w14:paraId="6E935671" w14:textId="77777777" w:rsidTr="003E2FC8">
        <w:trPr>
          <w:trHeight w:val="485"/>
        </w:trPr>
        <w:tc>
          <w:tcPr>
            <w:tcW w:w="9355" w:type="dxa"/>
            <w:gridSpan w:val="2"/>
          </w:tcPr>
          <w:p w14:paraId="55A67996" w14:textId="14299EC2" w:rsidR="001F525D" w:rsidRDefault="00EB2153" w:rsidP="00615DC9">
            <w:pPr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AU"/>
              </w:rPr>
              <w:t>REFERENCES</w:t>
            </w:r>
            <w:r w:rsidRPr="00C91B5E">
              <w:rPr>
                <w:rFonts w:eastAsia="Calibri"/>
                <w:b/>
                <w:szCs w:val="24"/>
              </w:rPr>
              <w:t>:</w:t>
            </w:r>
          </w:p>
        </w:tc>
      </w:tr>
    </w:tbl>
    <w:p w14:paraId="097ACD3D" w14:textId="2E2319C5" w:rsidR="005C3FFB" w:rsidRPr="005C3FFB" w:rsidRDefault="00AD495C" w:rsidP="005C3FFB">
      <w:pPr>
        <w:pStyle w:val="EndNoteBibliography"/>
        <w:spacing w:after="0"/>
        <w:ind w:left="720" w:hanging="720"/>
      </w:pPr>
      <w:r>
        <w:rPr>
          <w:rFonts w:eastAsia="Calibri"/>
          <w:szCs w:val="24"/>
        </w:rPr>
        <w:fldChar w:fldCharType="begin"/>
      </w:r>
      <w:r>
        <w:rPr>
          <w:rFonts w:eastAsia="Calibri"/>
          <w:szCs w:val="24"/>
        </w:rPr>
        <w:instrText xml:space="preserve"> ADDIN EN.REFLIST </w:instrText>
      </w:r>
      <w:r>
        <w:rPr>
          <w:rFonts w:eastAsia="Calibri"/>
          <w:szCs w:val="24"/>
        </w:rPr>
        <w:fldChar w:fldCharType="separate"/>
      </w:r>
      <w:r w:rsidR="005C3FFB" w:rsidRPr="005C3FFB">
        <w:t>1.</w:t>
      </w:r>
      <w:r w:rsidR="005C3FFB" w:rsidRPr="005C3FFB">
        <w:tab/>
        <w:t xml:space="preserve">WHO. WHO Coronavirus (COVID-19) Dashboard.  </w:t>
      </w:r>
      <w:hyperlink r:id="rId13" w:history="1">
        <w:r w:rsidR="005C3FFB" w:rsidRPr="005C3FFB">
          <w:rPr>
            <w:rStyle w:val="Hyperlink"/>
          </w:rPr>
          <w:t>https://covid19.who.int/</w:t>
        </w:r>
      </w:hyperlink>
      <w:r w:rsidR="005C3FFB" w:rsidRPr="005C3FFB">
        <w:t>. Accessed May 15, 2022.</w:t>
      </w:r>
    </w:p>
    <w:p w14:paraId="40F2AA29" w14:textId="265E439F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2.</w:t>
      </w:r>
      <w:r w:rsidRPr="005C3FFB">
        <w:tab/>
        <w:t xml:space="preserve">WHO. Tuberculosis.  </w:t>
      </w:r>
      <w:hyperlink r:id="rId14" w:history="1">
        <w:r w:rsidRPr="005C3FFB">
          <w:rPr>
            <w:rStyle w:val="Hyperlink"/>
          </w:rPr>
          <w:t>https://www.who.int/news-room/fact-sheets/detail/tuberculosis</w:t>
        </w:r>
      </w:hyperlink>
      <w:r w:rsidRPr="005C3FFB">
        <w:t>. Accessed May 15, 2022.</w:t>
      </w:r>
    </w:p>
    <w:p w14:paraId="3A76A591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3.</w:t>
      </w:r>
      <w:r w:rsidRPr="005C3FFB">
        <w:tab/>
        <w:t xml:space="preserve">Covian C, Retamal-Diaz A, Bueno SM, Kalergis AM. Could BCG Vaccination Induce Protective Trained Immunity for SARS-CoV-2? </w:t>
      </w:r>
      <w:r w:rsidRPr="005C3FFB">
        <w:rPr>
          <w:i/>
        </w:rPr>
        <w:t xml:space="preserve">Front Immunol. </w:t>
      </w:r>
      <w:r w:rsidRPr="005C3FFB">
        <w:t>2020;11:970.</w:t>
      </w:r>
    </w:p>
    <w:p w14:paraId="5A5CEE03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4.</w:t>
      </w:r>
      <w:r w:rsidRPr="005C3FFB">
        <w:tab/>
        <w:t xml:space="preserve">Escobar LE, Molina-Cruz A, Barillas-Mury C. BCG vaccine protection from severe coronavirus disease 2019 (COVID-19). </w:t>
      </w:r>
      <w:r w:rsidRPr="005C3FFB">
        <w:rPr>
          <w:i/>
        </w:rPr>
        <w:t xml:space="preserve">Proc Natl Acad Sci U S A. </w:t>
      </w:r>
      <w:r w:rsidRPr="005C3FFB">
        <w:t>2020;117(30):17720-17726.</w:t>
      </w:r>
    </w:p>
    <w:p w14:paraId="0B24BD2D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5.</w:t>
      </w:r>
      <w:r w:rsidRPr="005C3FFB">
        <w:tab/>
        <w:t xml:space="preserve">Zhang BZ, Shuai H, Gong HR, et al. Bacillus Calmette-Guerin-induced trained immunity protects against SARS-CoV-2 challenge in K18-hACE2 mice. </w:t>
      </w:r>
      <w:r w:rsidRPr="005C3FFB">
        <w:rPr>
          <w:i/>
        </w:rPr>
        <w:t xml:space="preserve">JCI Insight. </w:t>
      </w:r>
      <w:r w:rsidRPr="005C3FFB">
        <w:t>2022.</w:t>
      </w:r>
    </w:p>
    <w:p w14:paraId="1EF69339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6.</w:t>
      </w:r>
      <w:r w:rsidRPr="005C3FFB">
        <w:tab/>
        <w:t xml:space="preserve">Netea MG, Dominguez-Andres J, Barreiro LB, et al. Defining trained immunity and its role in health and disease. </w:t>
      </w:r>
      <w:r w:rsidRPr="005C3FFB">
        <w:rPr>
          <w:i/>
        </w:rPr>
        <w:t xml:space="preserve">Nat Rev Immunol. </w:t>
      </w:r>
      <w:r w:rsidRPr="005C3FFB">
        <w:t>2020;20(6):375-388.</w:t>
      </w:r>
    </w:p>
    <w:p w14:paraId="1FFD4F4D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7.</w:t>
      </w:r>
      <w:r w:rsidRPr="005C3FFB">
        <w:tab/>
        <w:t xml:space="preserve">Netea MG, Quintin J, van der Meer JW. Trained immunity: a memory for innate host defense. </w:t>
      </w:r>
      <w:r w:rsidRPr="005C3FFB">
        <w:rPr>
          <w:i/>
        </w:rPr>
        <w:t xml:space="preserve">Cell Host Microbe. </w:t>
      </w:r>
      <w:r w:rsidRPr="005C3FFB">
        <w:t>2011;9(5):355-361.</w:t>
      </w:r>
    </w:p>
    <w:p w14:paraId="434DCE6C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8.</w:t>
      </w:r>
      <w:r w:rsidRPr="005C3FFB">
        <w:tab/>
        <w:t xml:space="preserve">Kleinnijenhuis J, Quintin J, Preijers F, et al. Bacille Calmette-Guerin induces NOD2-dependent nonspecific protection from reinfection via epigenetic reprogramming of monocytes. </w:t>
      </w:r>
      <w:r w:rsidRPr="005C3FFB">
        <w:rPr>
          <w:i/>
        </w:rPr>
        <w:t xml:space="preserve">Proc Natl Acad Sci U S A. </w:t>
      </w:r>
      <w:r w:rsidRPr="005C3FFB">
        <w:t>2012;109(43):17537-17542.</w:t>
      </w:r>
    </w:p>
    <w:p w14:paraId="6B89A5FF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9.</w:t>
      </w:r>
      <w:r w:rsidRPr="005C3FFB">
        <w:tab/>
        <w:t xml:space="preserve">Sultana J, Mazzaglia G, Luxi N, et al. Potential effects of vaccinations on the prevention of COVID-19: rationale, clinical evidence, risks, and public health considerations. </w:t>
      </w:r>
      <w:r w:rsidRPr="005C3FFB">
        <w:rPr>
          <w:i/>
        </w:rPr>
        <w:t xml:space="preserve">Expert Rev Vaccines. </w:t>
      </w:r>
      <w:r w:rsidRPr="005C3FFB">
        <w:t>2020;19(10):919-936.</w:t>
      </w:r>
    </w:p>
    <w:p w14:paraId="14F92782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10.</w:t>
      </w:r>
      <w:r w:rsidRPr="005C3FFB">
        <w:tab/>
        <w:t xml:space="preserve">Yen YF, Pan SW, Su VY, Chuang PH, Feng JY, Su WJ. Influenza Vaccination and Incident Tuberculosis among Elderly Persons, Taiwan(1). </w:t>
      </w:r>
      <w:r w:rsidRPr="005C3FFB">
        <w:rPr>
          <w:i/>
        </w:rPr>
        <w:t xml:space="preserve">Emerg Infect Dis. </w:t>
      </w:r>
      <w:r w:rsidRPr="005C3FFB">
        <w:t>2018;24(3):498-505.</w:t>
      </w:r>
    </w:p>
    <w:p w14:paraId="42E87418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11.</w:t>
      </w:r>
      <w:r w:rsidRPr="005C3FFB">
        <w:tab/>
        <w:t xml:space="preserve">Tesmer LA, Lundy SK, Sarkar S, Fox DA. Th17 cells in human disease. </w:t>
      </w:r>
      <w:r w:rsidRPr="005C3FFB">
        <w:rPr>
          <w:i/>
        </w:rPr>
        <w:t xml:space="preserve">Immunol Rev. </w:t>
      </w:r>
      <w:r w:rsidRPr="005C3FFB">
        <w:t>2008;223:87-113.</w:t>
      </w:r>
    </w:p>
    <w:p w14:paraId="7BD0001B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12.</w:t>
      </w:r>
      <w:r w:rsidRPr="005C3FFB">
        <w:tab/>
        <w:t xml:space="preserve">Kumar P, Chen K, Kolls JK. Th17 cell based vaccines in mucosal immunity. </w:t>
      </w:r>
      <w:r w:rsidRPr="005C3FFB">
        <w:rPr>
          <w:i/>
        </w:rPr>
        <w:t xml:space="preserve">Curr Opin Immunol. </w:t>
      </w:r>
      <w:r w:rsidRPr="005C3FFB">
        <w:t>2013;25(3):373-380.</w:t>
      </w:r>
    </w:p>
    <w:p w14:paraId="3E763F7D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13.</w:t>
      </w:r>
      <w:r w:rsidRPr="005C3FFB">
        <w:tab/>
        <w:t xml:space="preserve">Zollner A, Watschinger C, Rossler A, et al. B and T cell response to SARS-CoV-2 vaccination in health care professionals with and without previous COVID-19. </w:t>
      </w:r>
      <w:r w:rsidRPr="005C3FFB">
        <w:rPr>
          <w:i/>
        </w:rPr>
        <w:t xml:space="preserve">EBioMedicine. </w:t>
      </w:r>
      <w:r w:rsidRPr="005C3FFB">
        <w:t>2021;70:103539.</w:t>
      </w:r>
    </w:p>
    <w:p w14:paraId="7C4C9D80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14.</w:t>
      </w:r>
      <w:r w:rsidRPr="005C3FFB">
        <w:tab/>
        <w:t xml:space="preserve">Sureshchandra S, Lewis SA, Doratt BM, Jankeel A, Coimbra Ibraim I, Messaoudi I. Single-cell profiling of T and B cell repertoires following SARS-CoV-2 mRNA vaccine. </w:t>
      </w:r>
      <w:r w:rsidRPr="005C3FFB">
        <w:rPr>
          <w:i/>
        </w:rPr>
        <w:t xml:space="preserve">JCI Insight. </w:t>
      </w:r>
      <w:r w:rsidRPr="005C3FFB">
        <w:t>2021;6(24):e153201.</w:t>
      </w:r>
    </w:p>
    <w:p w14:paraId="15E091C9" w14:textId="286AFD76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15.</w:t>
      </w:r>
      <w:r w:rsidRPr="005C3FFB">
        <w:tab/>
        <w:t xml:space="preserve">Hong Kong Hospital Authority. Introduction. </w:t>
      </w:r>
      <w:r w:rsidRPr="005C3FFB">
        <w:rPr>
          <w:i/>
        </w:rPr>
        <w:t>Caring for our community’s health</w:t>
      </w:r>
      <w:r w:rsidRPr="005C3FFB">
        <w:t xml:space="preserve">  </w:t>
      </w:r>
      <w:hyperlink r:id="rId15" w:history="1">
        <w:r w:rsidRPr="005C3FFB">
          <w:rPr>
            <w:rStyle w:val="Hyperlink"/>
          </w:rPr>
          <w:t>https://www.ha.org.hk/visitor/ha_visitor_index.asp?Parent_ID=10004&amp;Content_ID=10008&amp;Ver=HTML</w:t>
        </w:r>
      </w:hyperlink>
      <w:r w:rsidRPr="005C3FFB">
        <w:t>. Accessed May 15, 2022.</w:t>
      </w:r>
    </w:p>
    <w:p w14:paraId="7E6C6375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16.</w:t>
      </w:r>
      <w:r w:rsidRPr="005C3FFB">
        <w:tab/>
        <w:t xml:space="preserve">Hospital Authority. </w:t>
      </w:r>
      <w:r w:rsidRPr="005C3FFB">
        <w:rPr>
          <w:i/>
        </w:rPr>
        <w:t>Clinical Data Analysis &amp; Reporting System (CDARS) User’s Manual: 2.</w:t>
      </w:r>
      <w:r w:rsidRPr="005C3FFB">
        <w:t>: Hospital Authority;2003.</w:t>
      </w:r>
    </w:p>
    <w:p w14:paraId="4CE54293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17.</w:t>
      </w:r>
      <w:r w:rsidRPr="005C3FFB">
        <w:tab/>
        <w:t xml:space="preserve">Wan EYF, Chui CSL, Lai FTT, et al. Bell's palsy following vaccination with mRNA (BNT162b2) and inactivated (CoronaVac) SARS-CoV-2 vaccines: a case series and nested case-control study. </w:t>
      </w:r>
      <w:r w:rsidRPr="005C3FFB">
        <w:rPr>
          <w:i/>
        </w:rPr>
        <w:t xml:space="preserve">Lancet Infect Dis. </w:t>
      </w:r>
      <w:r w:rsidRPr="005C3FFB">
        <w:t>2022;22(1):64-72.</w:t>
      </w:r>
    </w:p>
    <w:p w14:paraId="061D1020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lastRenderedPageBreak/>
        <w:t>18.</w:t>
      </w:r>
      <w:r w:rsidRPr="005C3FFB">
        <w:tab/>
        <w:t xml:space="preserve">Li X, Tong X, Yeung WWY, et al. Two-dose COVID-19 vaccination and possible arthritis flare among patients with rheumatoid arthritis in Hong Kong. </w:t>
      </w:r>
      <w:r w:rsidRPr="005C3FFB">
        <w:rPr>
          <w:i/>
        </w:rPr>
        <w:t xml:space="preserve">Ann Rheum Dis. </w:t>
      </w:r>
      <w:r w:rsidRPr="005C3FFB">
        <w:t>2022;81(4):564-568.</w:t>
      </w:r>
    </w:p>
    <w:p w14:paraId="56F1F50D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19.</w:t>
      </w:r>
      <w:r w:rsidRPr="005C3FFB">
        <w:tab/>
        <w:t xml:space="preserve">Lai FTT, Li X, Peng K, et al. Carditis After COVID-19 Vaccination With a Messenger RNA Vaccine and an Inactivated Virus Vaccine : A Case-Control Study. </w:t>
      </w:r>
      <w:r w:rsidRPr="005C3FFB">
        <w:rPr>
          <w:i/>
        </w:rPr>
        <w:t xml:space="preserve">Ann Intern Med. </w:t>
      </w:r>
      <w:r w:rsidRPr="005C3FFB">
        <w:t>2022;175(3):362-370.</w:t>
      </w:r>
    </w:p>
    <w:p w14:paraId="4E9C73BB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20.</w:t>
      </w:r>
      <w:r w:rsidRPr="005C3FFB">
        <w:tab/>
        <w:t xml:space="preserve">Blais JE, Wei Y, Chui CSL, Chan EW, Wong ICK. Inconsistent Safety Outcome Reporting in Randomized Clinical Trials of COVID-19 Vaccines Complicates Informed Medical Decisions. </w:t>
      </w:r>
      <w:r w:rsidRPr="005C3FFB">
        <w:rPr>
          <w:i/>
        </w:rPr>
        <w:t xml:space="preserve">Drug Saf. </w:t>
      </w:r>
      <w:r w:rsidRPr="005C3FFB">
        <w:t>2021;44(11):1121-1123.</w:t>
      </w:r>
    </w:p>
    <w:p w14:paraId="507A2B31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21.</w:t>
      </w:r>
      <w:r w:rsidRPr="005C3FFB">
        <w:tab/>
        <w:t xml:space="preserve">Chan EWW, Leung MTY, Lau LKW, et al. Comparing self-reported reactogenicity between adolescents and adults following the use of BNT162b2 (Pfizer-BioNTech) messenger RNA COVID-19 vaccine: a prospective cohort study. </w:t>
      </w:r>
      <w:r w:rsidRPr="005C3FFB">
        <w:rPr>
          <w:i/>
        </w:rPr>
        <w:t xml:space="preserve">Int J Infect Dis. </w:t>
      </w:r>
      <w:r w:rsidRPr="005C3FFB">
        <w:t>2022;116:47-50.</w:t>
      </w:r>
    </w:p>
    <w:p w14:paraId="66E1FB75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22.</w:t>
      </w:r>
      <w:r w:rsidRPr="005C3FFB">
        <w:tab/>
        <w:t xml:space="preserve">Chua GT, Kwan MYW, Chui CSL, et al. Epidemiology of Acute Myocarditis/Pericarditis in Hong Kong Adolescents Following Comirnaty Vaccination. </w:t>
      </w:r>
      <w:r w:rsidRPr="005C3FFB">
        <w:rPr>
          <w:i/>
        </w:rPr>
        <w:t xml:space="preserve">Clin Infect Dis. </w:t>
      </w:r>
      <w:r w:rsidRPr="005C3FFB">
        <w:t>2021:ciab989.</w:t>
      </w:r>
    </w:p>
    <w:p w14:paraId="535C12A8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23.</w:t>
      </w:r>
      <w:r w:rsidRPr="005C3FFB">
        <w:tab/>
        <w:t xml:space="preserve">Lai FTT, Huang L, Chui CSL, et al. Multimorbidity and adverse events of special interest associated with Covid-19 vaccines in Hong Kong. </w:t>
      </w:r>
      <w:r w:rsidRPr="005C3FFB">
        <w:rPr>
          <w:i/>
        </w:rPr>
        <w:t xml:space="preserve">Nat Commun. </w:t>
      </w:r>
      <w:r w:rsidRPr="005C3FFB">
        <w:t>2022;13(1):411.</w:t>
      </w:r>
    </w:p>
    <w:p w14:paraId="05E3005E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24.</w:t>
      </w:r>
      <w:r w:rsidRPr="005C3FFB">
        <w:tab/>
        <w:t xml:space="preserve">Lai FTT, Huang L, Peng K, et al. Post-Covid-19-vaccination adverse events and healthcare utilization among individuals with or without previous SARS-CoV-2 infection. </w:t>
      </w:r>
      <w:r w:rsidRPr="005C3FFB">
        <w:rPr>
          <w:i/>
        </w:rPr>
        <w:t xml:space="preserve">J Intern Med. </w:t>
      </w:r>
      <w:r w:rsidRPr="005C3FFB">
        <w:t>2022;291(6):864-869.</w:t>
      </w:r>
    </w:p>
    <w:p w14:paraId="02397957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25.</w:t>
      </w:r>
      <w:r w:rsidRPr="005C3FFB">
        <w:tab/>
        <w:t xml:space="preserve">Lai FTT, Leung MTY, Chan EWW, et al. Self-reported reactogenicity of CoronaVac (Sinovac) compared with Comirnaty (Pfizer-BioNTech): A prospective cohort study with intensive monitoring. </w:t>
      </w:r>
      <w:r w:rsidRPr="005C3FFB">
        <w:rPr>
          <w:i/>
        </w:rPr>
        <w:t xml:space="preserve">Vaccine. </w:t>
      </w:r>
      <w:r w:rsidRPr="005C3FFB">
        <w:t>2022;40(10):1390-1396.</w:t>
      </w:r>
    </w:p>
    <w:p w14:paraId="20F83E68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26.</w:t>
      </w:r>
      <w:r w:rsidRPr="005C3FFB">
        <w:tab/>
        <w:t xml:space="preserve">Wong CKH, Xiong X, Lau KTK, et al. Impact of a delayed second dose of mRNA vaccine (BNT162b2) and inactivated SARS-CoV-2 vaccine (CoronaVac) on risks of all-cause mortality, emergency department visit, and unscheduled hospitalization. </w:t>
      </w:r>
      <w:r w:rsidRPr="005C3FFB">
        <w:rPr>
          <w:i/>
        </w:rPr>
        <w:t xml:space="preserve">BMC Medicine. </w:t>
      </w:r>
      <w:r w:rsidRPr="005C3FFB">
        <w:t>2022;20(1):119.</w:t>
      </w:r>
    </w:p>
    <w:p w14:paraId="2C489332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27.</w:t>
      </w:r>
      <w:r w:rsidRPr="005C3FFB">
        <w:tab/>
        <w:t xml:space="preserve">Wong CKH, Xiong X, Lau KTK, et al. Impact of a delayed second dose of mRNA vaccine (BNT162b2) and inactivated SARS-CoV-2 vaccine (CoronaVac) on risks of all-cause mortality, emergency department visit, and unscheduled hospitalization. </w:t>
      </w:r>
      <w:r w:rsidRPr="005C3FFB">
        <w:rPr>
          <w:i/>
        </w:rPr>
        <w:t xml:space="preserve">BMC Med. </w:t>
      </w:r>
      <w:r w:rsidRPr="005C3FFB">
        <w:t>2022;20(1):119.</w:t>
      </w:r>
    </w:p>
    <w:p w14:paraId="7D063AE7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28.</w:t>
      </w:r>
      <w:r w:rsidRPr="005C3FFB">
        <w:tab/>
        <w:t xml:space="preserve">Li X, Lai FTT, Chua GT, et al. Myocarditis Following COVID-19 BNT162b2 Vaccination Among Adolescents in Hong Kong. </w:t>
      </w:r>
      <w:r w:rsidRPr="005C3FFB">
        <w:rPr>
          <w:i/>
        </w:rPr>
        <w:t xml:space="preserve">JAMA Pediatr. </w:t>
      </w:r>
      <w:r w:rsidRPr="005C3FFB">
        <w:t>2022.</w:t>
      </w:r>
    </w:p>
    <w:p w14:paraId="2E06C6B9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29.</w:t>
      </w:r>
      <w:r w:rsidRPr="005C3FFB">
        <w:tab/>
        <w:t xml:space="preserve">Xiong X, Wong CKH, Au ICH, et al. Safety of Inactivated and mRNA COVID-19 Vaccination Among Patients Treated for Hypothyroidism: A Population-Based Cohort Study. </w:t>
      </w:r>
      <w:r w:rsidRPr="005C3FFB">
        <w:rPr>
          <w:i/>
        </w:rPr>
        <w:t xml:space="preserve">Thyroid. </w:t>
      </w:r>
      <w:r w:rsidRPr="005C3FFB">
        <w:t>2022;32(5):505-514.</w:t>
      </w:r>
    </w:p>
    <w:p w14:paraId="51533EE3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30.</w:t>
      </w:r>
      <w:r w:rsidRPr="005C3FFB">
        <w:tab/>
        <w:t xml:space="preserve">Li X, Tong X, Wong ICK, et al. Lack of inflammatory bowel disease flare-up following two-dose BNT162b2 vaccine: a population-based cohort study. </w:t>
      </w:r>
      <w:r w:rsidRPr="005C3FFB">
        <w:rPr>
          <w:i/>
        </w:rPr>
        <w:t xml:space="preserve">Gut. </w:t>
      </w:r>
      <w:r w:rsidRPr="005C3FFB">
        <w:t>2022.</w:t>
      </w:r>
    </w:p>
    <w:p w14:paraId="04CCACA1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31.</w:t>
      </w:r>
      <w:r w:rsidRPr="005C3FFB">
        <w:tab/>
        <w:t xml:space="preserve">Sing CW, Tang CTL, Chui CSL, et al. COVID-19 vaccines and risks of hematological abnormalities: Nested case-control and self-controlled case series study. </w:t>
      </w:r>
      <w:r w:rsidRPr="005C3FFB">
        <w:rPr>
          <w:i/>
        </w:rPr>
        <w:t xml:space="preserve">Am J Hematol. </w:t>
      </w:r>
      <w:r w:rsidRPr="005C3FFB">
        <w:t>2022;97(4):470-480.</w:t>
      </w:r>
    </w:p>
    <w:p w14:paraId="4827D8A3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32.</w:t>
      </w:r>
      <w:r w:rsidRPr="005C3FFB">
        <w:tab/>
        <w:t xml:space="preserve">Karp M. [Insulin in small doses in the treatment of diabetic ketoacidosis]. </w:t>
      </w:r>
      <w:r w:rsidRPr="005C3FFB">
        <w:rPr>
          <w:i/>
        </w:rPr>
        <w:t xml:space="preserve">Harefuah. </w:t>
      </w:r>
      <w:r w:rsidRPr="005C3FFB">
        <w:t>1978;95(1):37-38.</w:t>
      </w:r>
    </w:p>
    <w:p w14:paraId="45B38FF1" w14:textId="77777777" w:rsidR="005C3FFB" w:rsidRPr="005C3FFB" w:rsidRDefault="005C3FFB" w:rsidP="005C3FFB">
      <w:pPr>
        <w:pStyle w:val="EndNoteBibliography"/>
        <w:spacing w:after="0"/>
        <w:ind w:left="720" w:hanging="720"/>
      </w:pPr>
      <w:r w:rsidRPr="005C3FFB">
        <w:t>33.</w:t>
      </w:r>
      <w:r w:rsidRPr="005C3FFB">
        <w:tab/>
        <w:t xml:space="preserve">Lipsitch M, Tchetgen Tchetgen E, Cohen T. Negative controls: a tool for detecting confounding and bias in observational studies. </w:t>
      </w:r>
      <w:r w:rsidRPr="005C3FFB">
        <w:rPr>
          <w:i/>
        </w:rPr>
        <w:t xml:space="preserve">Epidemiology. </w:t>
      </w:r>
      <w:r w:rsidRPr="005C3FFB">
        <w:t>2010;21(3):383-388.</w:t>
      </w:r>
    </w:p>
    <w:p w14:paraId="3B771780" w14:textId="77777777" w:rsidR="005C3FFB" w:rsidRPr="005C3FFB" w:rsidRDefault="005C3FFB" w:rsidP="005C3FFB">
      <w:pPr>
        <w:pStyle w:val="EndNoteBibliography"/>
        <w:ind w:left="720" w:hanging="720"/>
      </w:pPr>
      <w:r w:rsidRPr="005C3FFB">
        <w:t>34.</w:t>
      </w:r>
      <w:r w:rsidRPr="005C3FFB">
        <w:tab/>
        <w:t xml:space="preserve">Fine JP, Gray RJ. A proportional hazards model for the subdistribution of a competing risk. </w:t>
      </w:r>
      <w:r w:rsidRPr="005C3FFB">
        <w:rPr>
          <w:i/>
        </w:rPr>
        <w:t xml:space="preserve">Journal of the American Statistical Association. </w:t>
      </w:r>
      <w:r w:rsidRPr="005C3FFB">
        <w:t>1999;94(446):496-509.</w:t>
      </w:r>
    </w:p>
    <w:p w14:paraId="1104A376" w14:textId="14A5E60C" w:rsidR="007263FF" w:rsidRDefault="00AD495C" w:rsidP="00615DC9">
      <w:pPr>
        <w:rPr>
          <w:rFonts w:eastAsia="Calibri"/>
          <w:szCs w:val="24"/>
        </w:rPr>
        <w:sectPr w:rsidR="007263FF" w:rsidSect="001F525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eastAsia="Calibri"/>
          <w:szCs w:val="24"/>
        </w:rPr>
        <w:fldChar w:fldCharType="end"/>
      </w:r>
    </w:p>
    <w:p w14:paraId="08FC36F8" w14:textId="165F4838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  <w:r w:rsidRPr="00811B50">
        <w:rPr>
          <w:rFonts w:eastAsia="PMingLiU"/>
          <w:b/>
          <w:bCs/>
          <w:sz w:val="20"/>
          <w:lang w:val="en-US" w:eastAsia="zh-CN"/>
        </w:rPr>
        <w:lastRenderedPageBreak/>
        <w:t xml:space="preserve">Supplementary Table </w:t>
      </w:r>
      <w:r>
        <w:rPr>
          <w:rFonts w:eastAsia="PMingLiU"/>
          <w:b/>
          <w:bCs/>
          <w:sz w:val="20"/>
          <w:lang w:val="en-US" w:eastAsia="zh-CN"/>
        </w:rPr>
        <w:t>1</w:t>
      </w:r>
      <w:r w:rsidRPr="00811B50">
        <w:rPr>
          <w:rFonts w:eastAsia="PMingLiU"/>
          <w:sz w:val="20"/>
          <w:lang w:eastAsia="zh-CN"/>
        </w:rPr>
        <w:t xml:space="preserve"> </w:t>
      </w:r>
      <w:r w:rsidRPr="00811B50">
        <w:rPr>
          <w:rFonts w:eastAsia="PMingLiU"/>
          <w:b/>
          <w:bCs/>
          <w:sz w:val="20"/>
          <w:lang w:val="en-US" w:eastAsia="zh-CN"/>
        </w:rPr>
        <w:t>ICD-9 codes used to identify diagnosis and clinical history</w:t>
      </w:r>
    </w:p>
    <w:tbl>
      <w:tblPr>
        <w:tblW w:w="12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8969"/>
      </w:tblGrid>
      <w:tr w:rsidR="00811B50" w:rsidRPr="00811B50" w14:paraId="2063AF18" w14:textId="77777777" w:rsidTr="00C00822">
        <w:trPr>
          <w:trHeight w:val="171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D586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Description </w:t>
            </w:r>
          </w:p>
        </w:tc>
        <w:tc>
          <w:tcPr>
            <w:tcW w:w="8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87AF7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ICD9 codes </w:t>
            </w:r>
          </w:p>
        </w:tc>
      </w:tr>
      <w:tr w:rsidR="00811B50" w:rsidRPr="00811B50" w14:paraId="6BDA40C1" w14:textId="77777777" w:rsidTr="00C00822">
        <w:trPr>
          <w:trHeight w:val="171"/>
        </w:trPr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</w:tcPr>
          <w:p w14:paraId="2B40E23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b/>
                <w:bCs/>
                <w:sz w:val="20"/>
                <w:lang w:eastAsia="zh-CN"/>
              </w:rPr>
            </w:pPr>
            <w:r w:rsidRPr="00811B50">
              <w:rPr>
                <w:rFonts w:eastAsia="PMingLiU"/>
                <w:b/>
                <w:bCs/>
                <w:sz w:val="20"/>
                <w:lang w:eastAsia="zh-CN"/>
              </w:rPr>
              <w:t>Charlson Comorbidity Index</w:t>
            </w:r>
          </w:p>
        </w:tc>
        <w:tc>
          <w:tcPr>
            <w:tcW w:w="8969" w:type="dxa"/>
            <w:tcBorders>
              <w:top w:val="single" w:sz="4" w:space="0" w:color="auto"/>
            </w:tcBorders>
            <w:shd w:val="clear" w:color="auto" w:fill="auto"/>
          </w:tcPr>
          <w:p w14:paraId="73324DA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</w:p>
        </w:tc>
      </w:tr>
      <w:tr w:rsidR="00811B50" w:rsidRPr="00811B50" w14:paraId="30930C50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2EF32FC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Myocardial infarction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C2B3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410</w:t>
            </w:r>
          </w:p>
        </w:tc>
      </w:tr>
      <w:tr w:rsidR="00811B50" w:rsidRPr="00811B50" w14:paraId="2216550F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144C346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Peripheral vascular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3170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441, 443.9, 785.4, V43.4</w:t>
            </w:r>
          </w:p>
        </w:tc>
      </w:tr>
      <w:tr w:rsidR="00811B50" w:rsidRPr="00811B50" w14:paraId="0547F2FE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4DC9F62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Cerebrovascular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A1A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430-438</w:t>
            </w:r>
          </w:p>
        </w:tc>
      </w:tr>
      <w:tr w:rsidR="00811B50" w:rsidRPr="00811B50" w14:paraId="0F7AA3A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441B3E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Chronic obstructive pulmonary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25D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490-496, 500-505, 506.4</w:t>
            </w:r>
          </w:p>
        </w:tc>
      </w:tr>
      <w:tr w:rsidR="00811B50" w:rsidRPr="00811B50" w14:paraId="03043E2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EE550F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Dementia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064B4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290</w:t>
            </w:r>
          </w:p>
        </w:tc>
      </w:tr>
      <w:tr w:rsidR="00811B50" w:rsidRPr="00811B50" w14:paraId="1D0776B2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54D16C9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Paralysis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5B9E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342, 344.1</w:t>
            </w:r>
          </w:p>
        </w:tc>
      </w:tr>
      <w:tr w:rsidR="00811B50" w:rsidRPr="00811B50" w14:paraId="1A33298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42614A4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Diabetes without chronic complication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B734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250.0, 250.1, 250.2, 250.3, 250.7 </w:t>
            </w:r>
          </w:p>
        </w:tc>
      </w:tr>
      <w:tr w:rsidR="00811B50" w:rsidRPr="00811B50" w14:paraId="23FE3E38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7CD616F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Diabetes with chronic complication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FB20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250.4, 250.5, 250.6</w:t>
            </w:r>
          </w:p>
        </w:tc>
      </w:tr>
      <w:tr w:rsidR="00811B50" w:rsidRPr="00811B50" w14:paraId="1F4A7402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BA5A53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Mild liver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E62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571.2, 571.4, 571.5, 571.6</w:t>
            </w:r>
          </w:p>
        </w:tc>
      </w:tr>
      <w:tr w:rsidR="00811B50" w:rsidRPr="00811B50" w14:paraId="3F29785C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065144A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Moderate-severe liver disease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35890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456.0, 456.1, 456.2, 572.2, 572.3, 572.4, 572.8 </w:t>
            </w:r>
          </w:p>
        </w:tc>
      </w:tr>
      <w:tr w:rsidR="00811B50" w:rsidRPr="00811B50" w14:paraId="6DECA76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4FB389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Peptic ulcers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5CFA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531-534</w:t>
            </w:r>
          </w:p>
        </w:tc>
      </w:tr>
      <w:tr w:rsidR="00811B50" w:rsidRPr="00811B50" w14:paraId="059F9D67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2ADF749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Rheumatoid arthritis 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95C1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714</w:t>
            </w:r>
          </w:p>
        </w:tc>
      </w:tr>
      <w:tr w:rsidR="00811B50" w:rsidRPr="00811B50" w14:paraId="044640D8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57663C3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Malignancy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165A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140-149, 150-159, 180-189, 170, 171, 172, 174, 175, 176, 179, 160-165, 190-195, 200-208</w:t>
            </w:r>
          </w:p>
        </w:tc>
      </w:tr>
      <w:tr w:rsidR="00811B50" w:rsidRPr="00811B50" w14:paraId="70E9BD9C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16324B4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Metastatic solid tumour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AE19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196-199</w:t>
            </w:r>
          </w:p>
        </w:tc>
      </w:tr>
      <w:tr w:rsidR="00811B50" w:rsidRPr="00811B50" w14:paraId="5711273D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521C034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b/>
                <w:bCs/>
                <w:sz w:val="20"/>
                <w:lang w:eastAsia="zh-CN"/>
              </w:rPr>
            </w:pPr>
            <w:r w:rsidRPr="00811B50">
              <w:rPr>
                <w:rFonts w:eastAsia="PMingLiU"/>
                <w:b/>
                <w:bCs/>
                <w:sz w:val="20"/>
                <w:lang w:eastAsia="zh-CN"/>
              </w:rPr>
              <w:t>Others</w:t>
            </w:r>
          </w:p>
        </w:tc>
        <w:tc>
          <w:tcPr>
            <w:tcW w:w="8969" w:type="dxa"/>
            <w:shd w:val="clear" w:color="auto" w:fill="auto"/>
          </w:tcPr>
          <w:p w14:paraId="17B6B38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</w:p>
        </w:tc>
      </w:tr>
      <w:tr w:rsidR="00811B50" w:rsidRPr="00811B50" w14:paraId="324B70FC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481B450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Stroke or systemic embolism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3C64E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433.01, 433.11, 433.21, 433.31, 433.81, 433.91, 434, 436, 437.0, 437.1, 444, 445</w:t>
            </w:r>
          </w:p>
        </w:tc>
      </w:tr>
      <w:tr w:rsidR="00811B50" w:rsidRPr="00811B50" w14:paraId="3402A904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133A3470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Respiratory infections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6BB4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460-466, 480-488</w:t>
            </w:r>
          </w:p>
        </w:tc>
      </w:tr>
      <w:tr w:rsidR="00811B50" w:rsidRPr="00811B50" w14:paraId="0A6F45D1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651AC30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Viral infections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82BA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053, 054, 058, 088.81, 042, 483.0</w:t>
            </w:r>
          </w:p>
        </w:tc>
      </w:tr>
      <w:tr w:rsidR="00811B50" w:rsidRPr="00811B50" w14:paraId="6A950D02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69D6137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Asthma</w:t>
            </w:r>
          </w:p>
        </w:tc>
        <w:tc>
          <w:tcPr>
            <w:tcW w:w="8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B624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493</w:t>
            </w:r>
          </w:p>
        </w:tc>
      </w:tr>
      <w:tr w:rsidR="00811B50" w:rsidRPr="00811B50" w14:paraId="6A702502" w14:textId="77777777" w:rsidTr="00C00822">
        <w:trPr>
          <w:trHeight w:val="171"/>
        </w:trPr>
        <w:tc>
          <w:tcPr>
            <w:tcW w:w="4005" w:type="dxa"/>
            <w:shd w:val="clear" w:color="auto" w:fill="auto"/>
          </w:tcPr>
          <w:p w14:paraId="7320EBB3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Congestive Heart Failure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3A65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 xml:space="preserve">398.91, 402.01, 402.11, 402.91, 404.01, 404.03, 404.11, 404.13, 404.91, 404.93, 428 </w:t>
            </w:r>
          </w:p>
        </w:tc>
      </w:tr>
      <w:tr w:rsidR="00811B50" w:rsidRPr="00811B50" w14:paraId="2D3DC12A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6B48A247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Systemic lupus erythematosus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74DA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710.0</w:t>
            </w:r>
          </w:p>
        </w:tc>
      </w:tr>
      <w:tr w:rsidR="00811B50" w:rsidRPr="00811B50" w14:paraId="48D87211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528264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Spondylarthritis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21ABB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720.0</w:t>
            </w:r>
          </w:p>
        </w:tc>
      </w:tr>
      <w:tr w:rsidR="00811B50" w:rsidRPr="00811B50" w14:paraId="7DF68BDB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329CD2DD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Psoriasis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3636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696</w:t>
            </w:r>
          </w:p>
        </w:tc>
      </w:tr>
      <w:tr w:rsidR="00811B50" w:rsidRPr="00811B50" w14:paraId="073726F9" w14:textId="77777777" w:rsidTr="00C00822">
        <w:trPr>
          <w:trHeight w:val="171"/>
        </w:trPr>
        <w:tc>
          <w:tcPr>
            <w:tcW w:w="4005" w:type="dxa"/>
            <w:shd w:val="clear" w:color="auto" w:fill="auto"/>
            <w:vAlign w:val="bottom"/>
          </w:tcPr>
          <w:p w14:paraId="76605361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Multiple sclerosis</w:t>
            </w:r>
          </w:p>
        </w:tc>
        <w:tc>
          <w:tcPr>
            <w:tcW w:w="8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6BB622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340</w:t>
            </w:r>
          </w:p>
        </w:tc>
      </w:tr>
      <w:tr w:rsidR="00811B50" w:rsidRPr="00811B50" w14:paraId="0DE91234" w14:textId="77777777" w:rsidTr="00C00822">
        <w:trPr>
          <w:trHeight w:val="171"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ED228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PMingLiU"/>
                <w:sz w:val="20"/>
                <w:lang w:eastAsia="zh-TW"/>
              </w:rPr>
            </w:pPr>
            <w:r w:rsidRPr="00811B50">
              <w:rPr>
                <w:rFonts w:eastAsia="PMingLiU"/>
                <w:sz w:val="20"/>
                <w:lang w:eastAsia="zh-TW"/>
              </w:rPr>
              <w:t>Inflammatory bowel disease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12F1C" w14:textId="77777777" w:rsidR="00811B50" w:rsidRPr="00811B50" w:rsidRDefault="00811B50" w:rsidP="00811B50">
            <w:pPr>
              <w:spacing w:after="0" w:line="259" w:lineRule="auto"/>
              <w:jc w:val="both"/>
              <w:rPr>
                <w:rFonts w:eastAsia="DengXian"/>
                <w:color w:val="000000"/>
                <w:sz w:val="20"/>
                <w:lang w:eastAsia="zh-CN"/>
              </w:rPr>
            </w:pPr>
            <w:r w:rsidRPr="00811B50">
              <w:rPr>
                <w:rFonts w:eastAsia="DengXian"/>
                <w:color w:val="000000"/>
                <w:sz w:val="20"/>
                <w:lang w:eastAsia="zh-CN"/>
              </w:rPr>
              <w:t>555, 556</w:t>
            </w:r>
          </w:p>
        </w:tc>
      </w:tr>
    </w:tbl>
    <w:p w14:paraId="416BFDE0" w14:textId="77777777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</w:p>
    <w:p w14:paraId="6BAF2DC7" w14:textId="0BC0CB54" w:rsidR="00811B50" w:rsidRDefault="00811B50" w:rsidP="00811B50">
      <w:pPr>
        <w:spacing w:after="160" w:line="259" w:lineRule="auto"/>
        <w:rPr>
          <w:rFonts w:eastAsiaTheme="minorEastAsia"/>
          <w:b/>
          <w:bCs/>
          <w:sz w:val="20"/>
          <w:lang w:val="en-US" w:eastAsia="zh-CN"/>
        </w:rPr>
      </w:pPr>
    </w:p>
    <w:p w14:paraId="7E450132" w14:textId="77777777" w:rsidR="00811B50" w:rsidRPr="00811B50" w:rsidRDefault="00811B50" w:rsidP="00811B50">
      <w:pPr>
        <w:spacing w:after="160" w:line="259" w:lineRule="auto"/>
        <w:rPr>
          <w:rFonts w:eastAsiaTheme="minorEastAsia"/>
          <w:b/>
          <w:bCs/>
          <w:sz w:val="20"/>
          <w:lang w:val="en-US" w:eastAsia="zh-CN"/>
        </w:rPr>
      </w:pPr>
    </w:p>
    <w:p w14:paraId="3A7C2521" w14:textId="33AD332B" w:rsidR="00811B50" w:rsidRPr="00811B50" w:rsidRDefault="00811B50" w:rsidP="00811B50">
      <w:pPr>
        <w:spacing w:after="160" w:line="259" w:lineRule="auto"/>
        <w:rPr>
          <w:rFonts w:eastAsia="PMingLiU"/>
          <w:b/>
          <w:bCs/>
          <w:sz w:val="20"/>
          <w:lang w:val="en-US" w:eastAsia="zh-CN"/>
        </w:rPr>
      </w:pPr>
      <w:r w:rsidRPr="00811B50">
        <w:rPr>
          <w:rFonts w:eastAsia="PMingLiU"/>
          <w:b/>
          <w:bCs/>
          <w:sz w:val="20"/>
          <w:lang w:val="en-US" w:eastAsia="zh-CN"/>
        </w:rPr>
        <w:lastRenderedPageBreak/>
        <w:t xml:space="preserve">Supplementary Table </w:t>
      </w:r>
      <w:r>
        <w:rPr>
          <w:rFonts w:eastAsia="PMingLiU"/>
          <w:b/>
          <w:bCs/>
          <w:sz w:val="20"/>
          <w:lang w:val="en-US" w:eastAsia="zh-CN"/>
        </w:rPr>
        <w:t>2</w:t>
      </w:r>
      <w:r w:rsidRPr="00811B50">
        <w:rPr>
          <w:rFonts w:eastAsia="PMingLiU"/>
          <w:b/>
          <w:bCs/>
          <w:sz w:val="20"/>
          <w:lang w:val="en-US" w:eastAsia="zh-CN"/>
        </w:rPr>
        <w:t xml:space="preserve"> Drug Name and British National Formulary (BNF) code used to identify prescription</w:t>
      </w:r>
    </w:p>
    <w:tbl>
      <w:tblPr>
        <w:tblW w:w="12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9390"/>
        <w:gridCol w:w="575"/>
      </w:tblGrid>
      <w:tr w:rsidR="00811B50" w:rsidRPr="00811B50" w14:paraId="3FC5086C" w14:textId="77777777" w:rsidTr="00C00822">
        <w:trPr>
          <w:trHeight w:val="191"/>
        </w:trPr>
        <w:tc>
          <w:tcPr>
            <w:tcW w:w="3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A923F3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Description </w:t>
            </w:r>
          </w:p>
        </w:tc>
        <w:tc>
          <w:tcPr>
            <w:tcW w:w="9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D50DA0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Drug</w:t>
            </w:r>
            <w:r w:rsidRPr="00811B50">
              <w:rPr>
                <w:rFonts w:eastAsia="DengXian"/>
                <w:sz w:val="20"/>
                <w:lang w:eastAsia="zh-TW"/>
              </w:rPr>
              <w:t> </w:t>
            </w:r>
            <w:r w:rsidRPr="00811B50">
              <w:rPr>
                <w:sz w:val="20"/>
                <w:lang w:eastAsia="zh-TW"/>
              </w:rPr>
              <w:t>Name </w:t>
            </w:r>
          </w:p>
        </w:tc>
        <w:tc>
          <w:tcPr>
            <w:tcW w:w="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787FA1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BNF </w:t>
            </w:r>
          </w:p>
        </w:tc>
      </w:tr>
      <w:tr w:rsidR="00811B50" w:rsidRPr="00811B50" w14:paraId="7A435453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F546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Antibiotics for tuberculosis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3055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isoniazid, rifampin, ethambutol, pyrazinamide, streptomycin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05AC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val="it-IT" w:eastAsia="zh-TW"/>
              </w:rPr>
              <w:t> </w:t>
            </w:r>
            <w:r w:rsidRPr="00811B50">
              <w:rPr>
                <w:rFonts w:eastAsia="DengXian"/>
                <w:sz w:val="20"/>
                <w:lang w:eastAsia="zh-TW"/>
              </w:rPr>
              <w:t>-</w:t>
            </w:r>
          </w:p>
        </w:tc>
      </w:tr>
      <w:tr w:rsidR="00811B50" w:rsidRPr="00811B50" w14:paraId="18FD0E8D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E0E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Statin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BA6F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val="it-IT" w:eastAsia="zh-TW"/>
              </w:rPr>
            </w:pPr>
            <w:r w:rsidRPr="00811B50">
              <w:rPr>
                <w:sz w:val="20"/>
                <w:lang w:val="it-IT" w:eastAsia="zh-TW"/>
              </w:rPr>
              <w:t>vastatin, lipitor, crestor, zocor, lescol, caduet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EB9F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rFonts w:eastAsia="DengXian"/>
                <w:sz w:val="20"/>
                <w:lang w:val="it-IT" w:eastAsia="zh-TW"/>
              </w:rPr>
            </w:pPr>
          </w:p>
        </w:tc>
      </w:tr>
      <w:tr w:rsidR="00811B50" w:rsidRPr="00811B50" w14:paraId="53936E04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FE4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Angiotensin-converting enzyme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E4F1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val="it-IT" w:eastAsia="zh-TW"/>
              </w:rPr>
            </w:pPr>
            <w:r w:rsidRPr="00811B50">
              <w:rPr>
                <w:sz w:val="20"/>
                <w:lang w:val="it-IT" w:eastAsia="zh-TW"/>
              </w:rPr>
              <w:t>benazepril, captopril, enalapril, fosinopril, lisinopril, perindopril, quinapril, ramipril, trandolapril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EFE0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val="it-IT" w:eastAsia="zh-TW"/>
              </w:rPr>
              <w:t> </w:t>
            </w:r>
            <w:r w:rsidRPr="00811B50">
              <w:rPr>
                <w:rFonts w:eastAsia="DengXian"/>
                <w:sz w:val="20"/>
                <w:lang w:eastAsia="zh-TW"/>
              </w:rPr>
              <w:t>-</w:t>
            </w:r>
          </w:p>
        </w:tc>
      </w:tr>
      <w:tr w:rsidR="00811B50" w:rsidRPr="00811B50" w14:paraId="2C17484C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833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Angiotensin Receptor Blockers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C72B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candesartan</w:t>
            </w:r>
            <w:r w:rsidRPr="00811B50">
              <w:rPr>
                <w:rFonts w:eastAsia="DengXian"/>
                <w:sz w:val="20"/>
                <w:lang w:eastAsia="zh-TW"/>
              </w:rPr>
              <w:t>,</w:t>
            </w:r>
            <w:r w:rsidRPr="00811B50">
              <w:rPr>
                <w:sz w:val="20"/>
                <w:lang w:eastAsia="zh-TW"/>
              </w:rPr>
              <w:t> eprosartan, irbesartan, losartan, olmesartan, telmisartan, valsartan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B5EF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eastAsia="zh-TW"/>
              </w:rPr>
              <w:t> -</w:t>
            </w:r>
          </w:p>
        </w:tc>
      </w:tr>
      <w:tr w:rsidR="00811B50" w:rsidRPr="00811B50" w14:paraId="4BE880C1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677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Digoxin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71F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digoxin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BE84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rFonts w:eastAsia="DengXian"/>
                <w:sz w:val="20"/>
                <w:lang w:eastAsia="zh-TW"/>
              </w:rPr>
              <w:t> -</w:t>
            </w:r>
          </w:p>
        </w:tc>
      </w:tr>
      <w:tr w:rsidR="00811B50" w:rsidRPr="00811B50" w14:paraId="1E51A942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4BC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Anticoagulant 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A939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E0ED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2.8.2 </w:t>
            </w:r>
          </w:p>
        </w:tc>
      </w:tr>
      <w:tr w:rsidR="00811B50" w:rsidRPr="00811B50" w14:paraId="5513BDC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158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Antiplatelet medications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B47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F954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2.9 </w:t>
            </w:r>
          </w:p>
        </w:tc>
      </w:tr>
      <w:tr w:rsidR="00811B50" w:rsidRPr="00811B50" w14:paraId="4C00D808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4EA03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Beta blocker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6A0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6365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2.4 </w:t>
            </w:r>
          </w:p>
        </w:tc>
      </w:tr>
      <w:tr w:rsidR="00811B50" w:rsidRPr="00811B50" w14:paraId="03821863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898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Calcium channel blockers 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5CC7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42D7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2.6.2 </w:t>
            </w:r>
          </w:p>
        </w:tc>
      </w:tr>
      <w:tr w:rsidR="00811B50" w:rsidRPr="00811B50" w14:paraId="472664B9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3F32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Antiviral drugs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219A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4F2E0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5.3</w:t>
            </w:r>
          </w:p>
        </w:tc>
      </w:tr>
      <w:tr w:rsidR="00811B50" w:rsidRPr="00811B50" w14:paraId="695726F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F5E2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Antibiotic drugs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AF6D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B7A6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5.1</w:t>
            </w:r>
          </w:p>
        </w:tc>
      </w:tr>
      <w:tr w:rsidR="00811B50" w:rsidRPr="00811B50" w14:paraId="0149942B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568E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Corticosteroids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86A96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DF701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6.3</w:t>
            </w:r>
          </w:p>
        </w:tc>
      </w:tr>
      <w:tr w:rsidR="00811B50" w:rsidRPr="00811B50" w14:paraId="3CBC6CFD" w14:textId="77777777" w:rsidTr="00C00822">
        <w:trPr>
          <w:trHeight w:val="19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EEF0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Immunosuppressants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6BAC" w14:textId="77777777" w:rsidR="00811B50" w:rsidRPr="00811B50" w:rsidRDefault="00811B50" w:rsidP="00811B50">
            <w:pPr>
              <w:spacing w:after="0" w:line="240" w:lineRule="auto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B5583" w14:textId="77777777" w:rsidR="00811B50" w:rsidRPr="00811B50" w:rsidRDefault="00811B50" w:rsidP="00811B50">
            <w:pPr>
              <w:spacing w:after="0" w:line="240" w:lineRule="auto"/>
              <w:jc w:val="both"/>
              <w:textAlignment w:val="baseline"/>
              <w:rPr>
                <w:sz w:val="20"/>
                <w:lang w:eastAsia="zh-TW"/>
              </w:rPr>
            </w:pPr>
            <w:r w:rsidRPr="00811B50">
              <w:rPr>
                <w:sz w:val="20"/>
                <w:lang w:eastAsia="zh-TW"/>
              </w:rPr>
              <w:t>8.2</w:t>
            </w:r>
          </w:p>
        </w:tc>
      </w:tr>
      <w:tr w:rsidR="00811B50" w:rsidRPr="00811B50" w14:paraId="64D1BF13" w14:textId="77777777" w:rsidTr="00C00822">
        <w:trPr>
          <w:trHeight w:val="191"/>
        </w:trPr>
        <w:tc>
          <w:tcPr>
            <w:tcW w:w="12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DFD0E" w14:textId="77777777" w:rsidR="00811B50" w:rsidRPr="00811B50" w:rsidRDefault="00811B50" w:rsidP="00811B50">
            <w:pPr>
              <w:shd w:val="clear" w:color="auto" w:fill="FFFFFF"/>
              <w:spacing w:after="0" w:line="240" w:lineRule="auto"/>
              <w:textAlignment w:val="baseline"/>
              <w:rPr>
                <w:sz w:val="20"/>
                <w:lang w:eastAsia="zh-TW"/>
              </w:rPr>
            </w:pPr>
          </w:p>
        </w:tc>
      </w:tr>
    </w:tbl>
    <w:p w14:paraId="6B0808BD" w14:textId="6C0A1B94" w:rsidR="006F580A" w:rsidRPr="00615DC9" w:rsidRDefault="006F580A" w:rsidP="00615DC9">
      <w:pPr>
        <w:rPr>
          <w:rFonts w:eastAsia="Calibri"/>
          <w:szCs w:val="24"/>
        </w:rPr>
      </w:pPr>
    </w:p>
    <w:sectPr w:rsidR="006F580A" w:rsidRPr="00615DC9" w:rsidSect="00811B50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2F1E" w14:textId="77777777" w:rsidR="00670AB8" w:rsidRDefault="00670AB8" w:rsidP="00110F03">
      <w:pPr>
        <w:spacing w:after="0" w:line="240" w:lineRule="auto"/>
      </w:pPr>
      <w:r>
        <w:separator/>
      </w:r>
    </w:p>
  </w:endnote>
  <w:endnote w:type="continuationSeparator" w:id="0">
    <w:p w14:paraId="12F2DEF4" w14:textId="77777777" w:rsidR="00670AB8" w:rsidRDefault="00670AB8" w:rsidP="001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FAD78" w14:textId="54DCBB93" w:rsidR="003E3BCE" w:rsidRDefault="003E3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30FDF4" w14:textId="77777777" w:rsidR="003E3BCE" w:rsidRDefault="003E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751F" w14:textId="77777777" w:rsidR="00FC16CC" w:rsidRPr="00C91B5E" w:rsidRDefault="00FC16CC" w:rsidP="00FC16CC">
    <w:pPr>
      <w:jc w:val="right"/>
      <w:rPr>
        <w:szCs w:val="24"/>
      </w:rPr>
    </w:pPr>
    <w:r>
      <w:rPr>
        <w:szCs w:val="24"/>
      </w:rPr>
      <w:t>Template last update: 11 May 2022</w:t>
    </w:r>
  </w:p>
  <w:p w14:paraId="020012B0" w14:textId="77777777" w:rsidR="00FC16CC" w:rsidRDefault="00FC16CC" w:rsidP="00FC16CC">
    <w:pPr>
      <w:jc w:val="right"/>
      <w:rPr>
        <w:szCs w:val="24"/>
      </w:rPr>
    </w:pPr>
    <w:r>
      <w:rPr>
        <w:szCs w:val="24"/>
      </w:rPr>
      <w:t>Template version 1.0</w:t>
    </w:r>
  </w:p>
  <w:p w14:paraId="2B2BC12C" w14:textId="77777777" w:rsidR="00FC16CC" w:rsidRDefault="00FC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E4D4" w14:textId="77777777" w:rsidR="00670AB8" w:rsidRDefault="00670AB8" w:rsidP="00110F03">
      <w:pPr>
        <w:spacing w:after="0" w:line="240" w:lineRule="auto"/>
      </w:pPr>
      <w:r>
        <w:separator/>
      </w:r>
    </w:p>
  </w:footnote>
  <w:footnote w:type="continuationSeparator" w:id="0">
    <w:p w14:paraId="7175CF0A" w14:textId="77777777" w:rsidR="00670AB8" w:rsidRDefault="00670AB8" w:rsidP="0011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A7AE" w14:textId="190D509B" w:rsidR="00512AAA" w:rsidRPr="008B4FB9" w:rsidRDefault="00512AAA" w:rsidP="008B4FB9">
    <w:pPr>
      <w:pStyle w:val="Header"/>
      <w:jc w:val="both"/>
      <w:rPr>
        <w:sz w:val="20"/>
        <w:szCs w:val="16"/>
        <w:lang w:val="en-US"/>
      </w:rPr>
    </w:pPr>
    <w:r w:rsidRPr="008B4FB9">
      <w:rPr>
        <w:sz w:val="20"/>
        <w:szCs w:val="16"/>
        <w:lang w:val="en-US"/>
      </w:rPr>
      <w:t>Centre for Safe Medication Practice and Research, Department of Pharmacology and Pharmacy, Li Ka Shing Faculty of Medicine, The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E9A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054322A"/>
    <w:multiLevelType w:val="hybridMultilevel"/>
    <w:tmpl w:val="602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FAF"/>
    <w:multiLevelType w:val="singleLevel"/>
    <w:tmpl w:val="6828589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4" w15:restartNumberingAfterBreak="0">
    <w:nsid w:val="35D44F85"/>
    <w:multiLevelType w:val="hybridMultilevel"/>
    <w:tmpl w:val="F7947078"/>
    <w:lvl w:ilvl="0" w:tplc="76623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A2B"/>
    <w:multiLevelType w:val="hybridMultilevel"/>
    <w:tmpl w:val="4AFCF808"/>
    <w:lvl w:ilvl="0" w:tplc="04090001">
      <w:start w:val="1"/>
      <w:numFmt w:val="bullet"/>
      <w:pStyle w:val="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71E9"/>
    <w:multiLevelType w:val="hybridMultilevel"/>
    <w:tmpl w:val="D57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EC2639E"/>
    <w:multiLevelType w:val="hybridMultilevel"/>
    <w:tmpl w:val="6B6C6C3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6274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wNDcyNTc3MzQ2NTZW0lEKTi0uzszPAykwqQUA24+c4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C0190"/>
    <w:rsid w:val="0000170C"/>
    <w:rsid w:val="0000178D"/>
    <w:rsid w:val="00004FB4"/>
    <w:rsid w:val="000053B0"/>
    <w:rsid w:val="00005B20"/>
    <w:rsid w:val="00006771"/>
    <w:rsid w:val="000079D8"/>
    <w:rsid w:val="00010DE0"/>
    <w:rsid w:val="0001417B"/>
    <w:rsid w:val="0001474A"/>
    <w:rsid w:val="00014F5C"/>
    <w:rsid w:val="00016A44"/>
    <w:rsid w:val="00021B32"/>
    <w:rsid w:val="00022DD6"/>
    <w:rsid w:val="000243B4"/>
    <w:rsid w:val="000243F6"/>
    <w:rsid w:val="00025F93"/>
    <w:rsid w:val="00026C6A"/>
    <w:rsid w:val="00035AB0"/>
    <w:rsid w:val="0003610B"/>
    <w:rsid w:val="00041E14"/>
    <w:rsid w:val="0004337F"/>
    <w:rsid w:val="00043F63"/>
    <w:rsid w:val="000459E1"/>
    <w:rsid w:val="00046B83"/>
    <w:rsid w:val="00046D02"/>
    <w:rsid w:val="000533DE"/>
    <w:rsid w:val="00055637"/>
    <w:rsid w:val="0006192E"/>
    <w:rsid w:val="00062C92"/>
    <w:rsid w:val="000652E6"/>
    <w:rsid w:val="00065956"/>
    <w:rsid w:val="000666DF"/>
    <w:rsid w:val="00067003"/>
    <w:rsid w:val="00070A15"/>
    <w:rsid w:val="00072437"/>
    <w:rsid w:val="00073A0E"/>
    <w:rsid w:val="00077010"/>
    <w:rsid w:val="00082821"/>
    <w:rsid w:val="00083142"/>
    <w:rsid w:val="00083D99"/>
    <w:rsid w:val="000857FE"/>
    <w:rsid w:val="00087ECC"/>
    <w:rsid w:val="00090A9A"/>
    <w:rsid w:val="00091B7E"/>
    <w:rsid w:val="0009483D"/>
    <w:rsid w:val="00094D11"/>
    <w:rsid w:val="00094E17"/>
    <w:rsid w:val="000B1480"/>
    <w:rsid w:val="000B2160"/>
    <w:rsid w:val="000B557D"/>
    <w:rsid w:val="000B5BD3"/>
    <w:rsid w:val="000B7D6A"/>
    <w:rsid w:val="000C3C77"/>
    <w:rsid w:val="000C4462"/>
    <w:rsid w:val="000C5BE1"/>
    <w:rsid w:val="000C72FA"/>
    <w:rsid w:val="000D004A"/>
    <w:rsid w:val="000D0641"/>
    <w:rsid w:val="000D0744"/>
    <w:rsid w:val="000D1FD9"/>
    <w:rsid w:val="000D388A"/>
    <w:rsid w:val="000D3F88"/>
    <w:rsid w:val="000D5C96"/>
    <w:rsid w:val="000D68B4"/>
    <w:rsid w:val="000D73CC"/>
    <w:rsid w:val="000E0BCB"/>
    <w:rsid w:val="000E3631"/>
    <w:rsid w:val="000E5A3B"/>
    <w:rsid w:val="000E642B"/>
    <w:rsid w:val="000E782B"/>
    <w:rsid w:val="000F2BA2"/>
    <w:rsid w:val="000F50E3"/>
    <w:rsid w:val="000F5EAA"/>
    <w:rsid w:val="001012D0"/>
    <w:rsid w:val="00102180"/>
    <w:rsid w:val="00102974"/>
    <w:rsid w:val="00104FAE"/>
    <w:rsid w:val="00105D3E"/>
    <w:rsid w:val="0011066B"/>
    <w:rsid w:val="00110746"/>
    <w:rsid w:val="00110F03"/>
    <w:rsid w:val="0011492F"/>
    <w:rsid w:val="00115506"/>
    <w:rsid w:val="001162DB"/>
    <w:rsid w:val="00116859"/>
    <w:rsid w:val="00117A4B"/>
    <w:rsid w:val="00121944"/>
    <w:rsid w:val="00121A8F"/>
    <w:rsid w:val="00121DD9"/>
    <w:rsid w:val="00122457"/>
    <w:rsid w:val="00122AB9"/>
    <w:rsid w:val="00122BF6"/>
    <w:rsid w:val="00124E2F"/>
    <w:rsid w:val="00126C56"/>
    <w:rsid w:val="00127610"/>
    <w:rsid w:val="00132174"/>
    <w:rsid w:val="00132B2A"/>
    <w:rsid w:val="001340C4"/>
    <w:rsid w:val="00136393"/>
    <w:rsid w:val="001364FF"/>
    <w:rsid w:val="00136AB1"/>
    <w:rsid w:val="00137503"/>
    <w:rsid w:val="00137999"/>
    <w:rsid w:val="0014192B"/>
    <w:rsid w:val="00143696"/>
    <w:rsid w:val="00145757"/>
    <w:rsid w:val="001509B6"/>
    <w:rsid w:val="001542D0"/>
    <w:rsid w:val="00157DBC"/>
    <w:rsid w:val="00160143"/>
    <w:rsid w:val="00161641"/>
    <w:rsid w:val="001637A0"/>
    <w:rsid w:val="00164559"/>
    <w:rsid w:val="00164E52"/>
    <w:rsid w:val="00165B35"/>
    <w:rsid w:val="001715F8"/>
    <w:rsid w:val="0018121C"/>
    <w:rsid w:val="001819E7"/>
    <w:rsid w:val="0018270B"/>
    <w:rsid w:val="001828A5"/>
    <w:rsid w:val="00182965"/>
    <w:rsid w:val="00185A54"/>
    <w:rsid w:val="00185C7D"/>
    <w:rsid w:val="001927A2"/>
    <w:rsid w:val="00193F43"/>
    <w:rsid w:val="00194C2E"/>
    <w:rsid w:val="00194CF5"/>
    <w:rsid w:val="00195BCB"/>
    <w:rsid w:val="00195FFF"/>
    <w:rsid w:val="00197D17"/>
    <w:rsid w:val="001A00E2"/>
    <w:rsid w:val="001A7CC0"/>
    <w:rsid w:val="001B1A18"/>
    <w:rsid w:val="001B3092"/>
    <w:rsid w:val="001B3716"/>
    <w:rsid w:val="001B3DCF"/>
    <w:rsid w:val="001B527C"/>
    <w:rsid w:val="001B54AC"/>
    <w:rsid w:val="001B6F81"/>
    <w:rsid w:val="001C3878"/>
    <w:rsid w:val="001C4184"/>
    <w:rsid w:val="001C5D30"/>
    <w:rsid w:val="001C6D59"/>
    <w:rsid w:val="001C7C49"/>
    <w:rsid w:val="001D03C9"/>
    <w:rsid w:val="001D78DD"/>
    <w:rsid w:val="001E065D"/>
    <w:rsid w:val="001E5F35"/>
    <w:rsid w:val="001F1587"/>
    <w:rsid w:val="001F512B"/>
    <w:rsid w:val="001F525D"/>
    <w:rsid w:val="00200873"/>
    <w:rsid w:val="002008F1"/>
    <w:rsid w:val="00201AD0"/>
    <w:rsid w:val="002044E1"/>
    <w:rsid w:val="00205C5D"/>
    <w:rsid w:val="00212F16"/>
    <w:rsid w:val="00213744"/>
    <w:rsid w:val="00216784"/>
    <w:rsid w:val="002219BF"/>
    <w:rsid w:val="0022249D"/>
    <w:rsid w:val="0022330A"/>
    <w:rsid w:val="002237D8"/>
    <w:rsid w:val="00225451"/>
    <w:rsid w:val="002266B3"/>
    <w:rsid w:val="00230AFE"/>
    <w:rsid w:val="00232645"/>
    <w:rsid w:val="00234934"/>
    <w:rsid w:val="0024016A"/>
    <w:rsid w:val="00242F53"/>
    <w:rsid w:val="0024418B"/>
    <w:rsid w:val="0024519F"/>
    <w:rsid w:val="00250201"/>
    <w:rsid w:val="002502E7"/>
    <w:rsid w:val="00250589"/>
    <w:rsid w:val="0025377D"/>
    <w:rsid w:val="00254630"/>
    <w:rsid w:val="002625B8"/>
    <w:rsid w:val="002660A0"/>
    <w:rsid w:val="0027305A"/>
    <w:rsid w:val="002742D6"/>
    <w:rsid w:val="00274BF9"/>
    <w:rsid w:val="002771DA"/>
    <w:rsid w:val="00277C16"/>
    <w:rsid w:val="00277F7F"/>
    <w:rsid w:val="0028297A"/>
    <w:rsid w:val="00283427"/>
    <w:rsid w:val="00283D3F"/>
    <w:rsid w:val="00286518"/>
    <w:rsid w:val="002900AE"/>
    <w:rsid w:val="002928B4"/>
    <w:rsid w:val="002931D0"/>
    <w:rsid w:val="00293413"/>
    <w:rsid w:val="00294126"/>
    <w:rsid w:val="002967DA"/>
    <w:rsid w:val="002A0837"/>
    <w:rsid w:val="002A31CE"/>
    <w:rsid w:val="002A363C"/>
    <w:rsid w:val="002A448F"/>
    <w:rsid w:val="002A55AF"/>
    <w:rsid w:val="002A6E08"/>
    <w:rsid w:val="002B24E7"/>
    <w:rsid w:val="002B5AA1"/>
    <w:rsid w:val="002B7E7B"/>
    <w:rsid w:val="002C3131"/>
    <w:rsid w:val="002D44EE"/>
    <w:rsid w:val="002D4A0D"/>
    <w:rsid w:val="002D538F"/>
    <w:rsid w:val="002D54EC"/>
    <w:rsid w:val="002D7246"/>
    <w:rsid w:val="002E16CC"/>
    <w:rsid w:val="002E2526"/>
    <w:rsid w:val="002E2543"/>
    <w:rsid w:val="002E40C2"/>
    <w:rsid w:val="002E5800"/>
    <w:rsid w:val="002E6487"/>
    <w:rsid w:val="002E6CFE"/>
    <w:rsid w:val="002E7121"/>
    <w:rsid w:val="002F045E"/>
    <w:rsid w:val="002F1E1E"/>
    <w:rsid w:val="002F36DD"/>
    <w:rsid w:val="002F3BAA"/>
    <w:rsid w:val="002F4197"/>
    <w:rsid w:val="002F6AE5"/>
    <w:rsid w:val="002F7370"/>
    <w:rsid w:val="002F7B14"/>
    <w:rsid w:val="002F7ECA"/>
    <w:rsid w:val="0030273C"/>
    <w:rsid w:val="003039F3"/>
    <w:rsid w:val="00310A26"/>
    <w:rsid w:val="00312BE5"/>
    <w:rsid w:val="00313805"/>
    <w:rsid w:val="00316801"/>
    <w:rsid w:val="003168F1"/>
    <w:rsid w:val="00321E99"/>
    <w:rsid w:val="0032203A"/>
    <w:rsid w:val="003231F1"/>
    <w:rsid w:val="00325067"/>
    <w:rsid w:val="00327A06"/>
    <w:rsid w:val="00333E62"/>
    <w:rsid w:val="00333F98"/>
    <w:rsid w:val="003343DB"/>
    <w:rsid w:val="00334599"/>
    <w:rsid w:val="0033552C"/>
    <w:rsid w:val="00336819"/>
    <w:rsid w:val="003378C2"/>
    <w:rsid w:val="003418F0"/>
    <w:rsid w:val="00343B6C"/>
    <w:rsid w:val="003440C4"/>
    <w:rsid w:val="003450C0"/>
    <w:rsid w:val="00345B83"/>
    <w:rsid w:val="003470D4"/>
    <w:rsid w:val="0035109B"/>
    <w:rsid w:val="003514ED"/>
    <w:rsid w:val="00353529"/>
    <w:rsid w:val="00353B47"/>
    <w:rsid w:val="0035490A"/>
    <w:rsid w:val="003568A6"/>
    <w:rsid w:val="0035756D"/>
    <w:rsid w:val="00357AC9"/>
    <w:rsid w:val="00364BB4"/>
    <w:rsid w:val="00365548"/>
    <w:rsid w:val="00366BC8"/>
    <w:rsid w:val="0036735F"/>
    <w:rsid w:val="00371B72"/>
    <w:rsid w:val="00371E0E"/>
    <w:rsid w:val="00372A62"/>
    <w:rsid w:val="00381F10"/>
    <w:rsid w:val="00381F9C"/>
    <w:rsid w:val="0038258B"/>
    <w:rsid w:val="00383107"/>
    <w:rsid w:val="00383313"/>
    <w:rsid w:val="00385089"/>
    <w:rsid w:val="00385D9A"/>
    <w:rsid w:val="00386219"/>
    <w:rsid w:val="00386480"/>
    <w:rsid w:val="00391752"/>
    <w:rsid w:val="00391D7E"/>
    <w:rsid w:val="00393E68"/>
    <w:rsid w:val="00394973"/>
    <w:rsid w:val="00394A29"/>
    <w:rsid w:val="00396605"/>
    <w:rsid w:val="003971B5"/>
    <w:rsid w:val="00397A90"/>
    <w:rsid w:val="003A67A7"/>
    <w:rsid w:val="003B1FDC"/>
    <w:rsid w:val="003B2225"/>
    <w:rsid w:val="003B42FE"/>
    <w:rsid w:val="003B4CEB"/>
    <w:rsid w:val="003B5B4D"/>
    <w:rsid w:val="003B6829"/>
    <w:rsid w:val="003B786A"/>
    <w:rsid w:val="003C115C"/>
    <w:rsid w:val="003C4FE6"/>
    <w:rsid w:val="003C5D4B"/>
    <w:rsid w:val="003C5DE5"/>
    <w:rsid w:val="003C7BC5"/>
    <w:rsid w:val="003D4C3C"/>
    <w:rsid w:val="003D57B5"/>
    <w:rsid w:val="003D69B9"/>
    <w:rsid w:val="003E28F0"/>
    <w:rsid w:val="003E2FC8"/>
    <w:rsid w:val="003E3044"/>
    <w:rsid w:val="003E3BCE"/>
    <w:rsid w:val="003E4118"/>
    <w:rsid w:val="003E4CB0"/>
    <w:rsid w:val="003E5A02"/>
    <w:rsid w:val="003F2EAF"/>
    <w:rsid w:val="003F54B1"/>
    <w:rsid w:val="003F6BA2"/>
    <w:rsid w:val="003F7403"/>
    <w:rsid w:val="003F7BBD"/>
    <w:rsid w:val="00403A18"/>
    <w:rsid w:val="0040434F"/>
    <w:rsid w:val="004043A3"/>
    <w:rsid w:val="00406272"/>
    <w:rsid w:val="00406BCA"/>
    <w:rsid w:val="00411D98"/>
    <w:rsid w:val="0041251A"/>
    <w:rsid w:val="00413C17"/>
    <w:rsid w:val="00413C78"/>
    <w:rsid w:val="0041415C"/>
    <w:rsid w:val="00414912"/>
    <w:rsid w:val="0041576C"/>
    <w:rsid w:val="00421ABB"/>
    <w:rsid w:val="0042345B"/>
    <w:rsid w:val="00426DA6"/>
    <w:rsid w:val="0043120C"/>
    <w:rsid w:val="00431A59"/>
    <w:rsid w:val="00431EB5"/>
    <w:rsid w:val="004326ED"/>
    <w:rsid w:val="00433D4D"/>
    <w:rsid w:val="00433E04"/>
    <w:rsid w:val="00437C26"/>
    <w:rsid w:val="00437C34"/>
    <w:rsid w:val="00441D17"/>
    <w:rsid w:val="004436BD"/>
    <w:rsid w:val="004521BF"/>
    <w:rsid w:val="00452DE2"/>
    <w:rsid w:val="00454352"/>
    <w:rsid w:val="004556D6"/>
    <w:rsid w:val="0045711D"/>
    <w:rsid w:val="00457D67"/>
    <w:rsid w:val="00462248"/>
    <w:rsid w:val="004622A3"/>
    <w:rsid w:val="00462C13"/>
    <w:rsid w:val="00463CAB"/>
    <w:rsid w:val="00465FEE"/>
    <w:rsid w:val="00467718"/>
    <w:rsid w:val="004700CA"/>
    <w:rsid w:val="00470A2A"/>
    <w:rsid w:val="00473896"/>
    <w:rsid w:val="00476EDA"/>
    <w:rsid w:val="00481143"/>
    <w:rsid w:val="004812E8"/>
    <w:rsid w:val="004852A1"/>
    <w:rsid w:val="00485AF9"/>
    <w:rsid w:val="00490D05"/>
    <w:rsid w:val="00490F4B"/>
    <w:rsid w:val="00491DA8"/>
    <w:rsid w:val="00494CAA"/>
    <w:rsid w:val="00496717"/>
    <w:rsid w:val="00496F4C"/>
    <w:rsid w:val="00497A33"/>
    <w:rsid w:val="004A06A8"/>
    <w:rsid w:val="004A63B6"/>
    <w:rsid w:val="004B0432"/>
    <w:rsid w:val="004B089A"/>
    <w:rsid w:val="004B36F0"/>
    <w:rsid w:val="004B3E1B"/>
    <w:rsid w:val="004C2052"/>
    <w:rsid w:val="004C4E40"/>
    <w:rsid w:val="004C7EDE"/>
    <w:rsid w:val="004D1A45"/>
    <w:rsid w:val="004D4C6E"/>
    <w:rsid w:val="004D4D6F"/>
    <w:rsid w:val="004D604C"/>
    <w:rsid w:val="004D6484"/>
    <w:rsid w:val="004E422F"/>
    <w:rsid w:val="004E58A2"/>
    <w:rsid w:val="004E596D"/>
    <w:rsid w:val="004F3F3E"/>
    <w:rsid w:val="00501284"/>
    <w:rsid w:val="005063B7"/>
    <w:rsid w:val="00512AAA"/>
    <w:rsid w:val="00513EB6"/>
    <w:rsid w:val="005140BE"/>
    <w:rsid w:val="00514841"/>
    <w:rsid w:val="005166CB"/>
    <w:rsid w:val="0052057B"/>
    <w:rsid w:val="005205EE"/>
    <w:rsid w:val="0052112B"/>
    <w:rsid w:val="00521A1E"/>
    <w:rsid w:val="00521A3B"/>
    <w:rsid w:val="00522FF1"/>
    <w:rsid w:val="005255E3"/>
    <w:rsid w:val="00527AFD"/>
    <w:rsid w:val="00530654"/>
    <w:rsid w:val="005352E6"/>
    <w:rsid w:val="00535AE6"/>
    <w:rsid w:val="00537B1B"/>
    <w:rsid w:val="00537D72"/>
    <w:rsid w:val="00537D81"/>
    <w:rsid w:val="005409A5"/>
    <w:rsid w:val="005410CC"/>
    <w:rsid w:val="00542528"/>
    <w:rsid w:val="0054497A"/>
    <w:rsid w:val="00547278"/>
    <w:rsid w:val="00547D1D"/>
    <w:rsid w:val="00550B82"/>
    <w:rsid w:val="00552345"/>
    <w:rsid w:val="0055745A"/>
    <w:rsid w:val="00557D1F"/>
    <w:rsid w:val="00563CF1"/>
    <w:rsid w:val="0056677A"/>
    <w:rsid w:val="00566D6B"/>
    <w:rsid w:val="00572438"/>
    <w:rsid w:val="00576665"/>
    <w:rsid w:val="0057763B"/>
    <w:rsid w:val="00583746"/>
    <w:rsid w:val="00584670"/>
    <w:rsid w:val="005854F6"/>
    <w:rsid w:val="005856A0"/>
    <w:rsid w:val="00586DCE"/>
    <w:rsid w:val="00587CCE"/>
    <w:rsid w:val="0059090A"/>
    <w:rsid w:val="0059208B"/>
    <w:rsid w:val="005971E8"/>
    <w:rsid w:val="005976DA"/>
    <w:rsid w:val="005A09E4"/>
    <w:rsid w:val="005A2ACB"/>
    <w:rsid w:val="005B1C09"/>
    <w:rsid w:val="005B2AD0"/>
    <w:rsid w:val="005B3307"/>
    <w:rsid w:val="005B3FF9"/>
    <w:rsid w:val="005B4EC0"/>
    <w:rsid w:val="005B6AA5"/>
    <w:rsid w:val="005C2B65"/>
    <w:rsid w:val="005C3FFB"/>
    <w:rsid w:val="005D17E8"/>
    <w:rsid w:val="005D2057"/>
    <w:rsid w:val="005D231E"/>
    <w:rsid w:val="005D259D"/>
    <w:rsid w:val="005D6DE5"/>
    <w:rsid w:val="005D79AE"/>
    <w:rsid w:val="005D7E49"/>
    <w:rsid w:val="005E1047"/>
    <w:rsid w:val="005E2FAF"/>
    <w:rsid w:val="005E4BA4"/>
    <w:rsid w:val="005E63D2"/>
    <w:rsid w:val="005F0CDE"/>
    <w:rsid w:val="005F1B5E"/>
    <w:rsid w:val="005F23A0"/>
    <w:rsid w:val="005F24B7"/>
    <w:rsid w:val="005F5F7E"/>
    <w:rsid w:val="006021D5"/>
    <w:rsid w:val="006058F2"/>
    <w:rsid w:val="0061282C"/>
    <w:rsid w:val="006150EA"/>
    <w:rsid w:val="00615C61"/>
    <w:rsid w:val="00615DC9"/>
    <w:rsid w:val="006202EA"/>
    <w:rsid w:val="006218AE"/>
    <w:rsid w:val="00624927"/>
    <w:rsid w:val="00626BF2"/>
    <w:rsid w:val="00630E31"/>
    <w:rsid w:val="00631B15"/>
    <w:rsid w:val="00631F4F"/>
    <w:rsid w:val="0065078F"/>
    <w:rsid w:val="006534AC"/>
    <w:rsid w:val="006558DD"/>
    <w:rsid w:val="00660E07"/>
    <w:rsid w:val="00663ABB"/>
    <w:rsid w:val="00670AB8"/>
    <w:rsid w:val="0067173F"/>
    <w:rsid w:val="00673F46"/>
    <w:rsid w:val="006760F2"/>
    <w:rsid w:val="0068439F"/>
    <w:rsid w:val="006867F5"/>
    <w:rsid w:val="00691AD5"/>
    <w:rsid w:val="0069463D"/>
    <w:rsid w:val="00694C40"/>
    <w:rsid w:val="0069549B"/>
    <w:rsid w:val="006967F8"/>
    <w:rsid w:val="00696BD5"/>
    <w:rsid w:val="006A2EAE"/>
    <w:rsid w:val="006A5230"/>
    <w:rsid w:val="006B0189"/>
    <w:rsid w:val="006B0BF9"/>
    <w:rsid w:val="006B267B"/>
    <w:rsid w:val="006B27C7"/>
    <w:rsid w:val="006B7E3B"/>
    <w:rsid w:val="006C5198"/>
    <w:rsid w:val="006C7023"/>
    <w:rsid w:val="006C7792"/>
    <w:rsid w:val="006D067F"/>
    <w:rsid w:val="006D089D"/>
    <w:rsid w:val="006D1BEC"/>
    <w:rsid w:val="006D5B47"/>
    <w:rsid w:val="006D7AD2"/>
    <w:rsid w:val="006E0994"/>
    <w:rsid w:val="006E62A3"/>
    <w:rsid w:val="006F580A"/>
    <w:rsid w:val="006F71A8"/>
    <w:rsid w:val="006F7988"/>
    <w:rsid w:val="00701E83"/>
    <w:rsid w:val="007074A7"/>
    <w:rsid w:val="00707C80"/>
    <w:rsid w:val="007104A7"/>
    <w:rsid w:val="00712D1D"/>
    <w:rsid w:val="00723EB7"/>
    <w:rsid w:val="00724EA0"/>
    <w:rsid w:val="007263FF"/>
    <w:rsid w:val="007319EE"/>
    <w:rsid w:val="00732328"/>
    <w:rsid w:val="00732397"/>
    <w:rsid w:val="00732885"/>
    <w:rsid w:val="00734ABA"/>
    <w:rsid w:val="00736A16"/>
    <w:rsid w:val="00740561"/>
    <w:rsid w:val="00742021"/>
    <w:rsid w:val="007433DB"/>
    <w:rsid w:val="00744C1F"/>
    <w:rsid w:val="00744CEC"/>
    <w:rsid w:val="00746322"/>
    <w:rsid w:val="007469E7"/>
    <w:rsid w:val="0074790F"/>
    <w:rsid w:val="00753851"/>
    <w:rsid w:val="00756E35"/>
    <w:rsid w:val="00761F01"/>
    <w:rsid w:val="007627DF"/>
    <w:rsid w:val="00764450"/>
    <w:rsid w:val="0077007E"/>
    <w:rsid w:val="00770B0C"/>
    <w:rsid w:val="00771706"/>
    <w:rsid w:val="007760D7"/>
    <w:rsid w:val="00776D8D"/>
    <w:rsid w:val="007774A1"/>
    <w:rsid w:val="007805DC"/>
    <w:rsid w:val="0078604F"/>
    <w:rsid w:val="00793D4F"/>
    <w:rsid w:val="007949CF"/>
    <w:rsid w:val="007951DB"/>
    <w:rsid w:val="0079721B"/>
    <w:rsid w:val="007A0DB7"/>
    <w:rsid w:val="007A518E"/>
    <w:rsid w:val="007A66E3"/>
    <w:rsid w:val="007B146C"/>
    <w:rsid w:val="007B27AB"/>
    <w:rsid w:val="007C29CA"/>
    <w:rsid w:val="007C4E50"/>
    <w:rsid w:val="007C5D67"/>
    <w:rsid w:val="007C6181"/>
    <w:rsid w:val="007D026A"/>
    <w:rsid w:val="007D058F"/>
    <w:rsid w:val="007D3396"/>
    <w:rsid w:val="007D6926"/>
    <w:rsid w:val="007D6AFC"/>
    <w:rsid w:val="007D6E01"/>
    <w:rsid w:val="007E0213"/>
    <w:rsid w:val="007E0263"/>
    <w:rsid w:val="007E411B"/>
    <w:rsid w:val="007E41D6"/>
    <w:rsid w:val="007E5C34"/>
    <w:rsid w:val="007E7066"/>
    <w:rsid w:val="007F35B3"/>
    <w:rsid w:val="007F4099"/>
    <w:rsid w:val="007F4D83"/>
    <w:rsid w:val="007F5981"/>
    <w:rsid w:val="007F647B"/>
    <w:rsid w:val="00800CB4"/>
    <w:rsid w:val="008031FC"/>
    <w:rsid w:val="0080394D"/>
    <w:rsid w:val="00803CB4"/>
    <w:rsid w:val="00806AD2"/>
    <w:rsid w:val="00811B50"/>
    <w:rsid w:val="008130EB"/>
    <w:rsid w:val="00813605"/>
    <w:rsid w:val="00817897"/>
    <w:rsid w:val="00820075"/>
    <w:rsid w:val="00823057"/>
    <w:rsid w:val="008242FF"/>
    <w:rsid w:val="0082791F"/>
    <w:rsid w:val="00827DA9"/>
    <w:rsid w:val="00830596"/>
    <w:rsid w:val="00831AE2"/>
    <w:rsid w:val="00834A09"/>
    <w:rsid w:val="008369AF"/>
    <w:rsid w:val="00840D9C"/>
    <w:rsid w:val="008502FD"/>
    <w:rsid w:val="00850589"/>
    <w:rsid w:val="0085062B"/>
    <w:rsid w:val="00851EE1"/>
    <w:rsid w:val="00852887"/>
    <w:rsid w:val="00855A13"/>
    <w:rsid w:val="00857D55"/>
    <w:rsid w:val="00861C40"/>
    <w:rsid w:val="00864AF5"/>
    <w:rsid w:val="0086563A"/>
    <w:rsid w:val="00866026"/>
    <w:rsid w:val="008705A0"/>
    <w:rsid w:val="00873615"/>
    <w:rsid w:val="00874B9E"/>
    <w:rsid w:val="00877099"/>
    <w:rsid w:val="0088062F"/>
    <w:rsid w:val="00883309"/>
    <w:rsid w:val="00883851"/>
    <w:rsid w:val="008845E1"/>
    <w:rsid w:val="00886469"/>
    <w:rsid w:val="00886735"/>
    <w:rsid w:val="00891498"/>
    <w:rsid w:val="00892812"/>
    <w:rsid w:val="008931B1"/>
    <w:rsid w:val="008954A5"/>
    <w:rsid w:val="00895BAF"/>
    <w:rsid w:val="00895D31"/>
    <w:rsid w:val="00897029"/>
    <w:rsid w:val="008A045D"/>
    <w:rsid w:val="008A1E14"/>
    <w:rsid w:val="008A46B9"/>
    <w:rsid w:val="008A54CB"/>
    <w:rsid w:val="008A6335"/>
    <w:rsid w:val="008A7979"/>
    <w:rsid w:val="008B0B92"/>
    <w:rsid w:val="008B4FB9"/>
    <w:rsid w:val="008C700A"/>
    <w:rsid w:val="008C7632"/>
    <w:rsid w:val="008C7B30"/>
    <w:rsid w:val="008C7F1D"/>
    <w:rsid w:val="008D1A94"/>
    <w:rsid w:val="008D2DB7"/>
    <w:rsid w:val="008D5D06"/>
    <w:rsid w:val="008D7747"/>
    <w:rsid w:val="008E0429"/>
    <w:rsid w:val="008E0A35"/>
    <w:rsid w:val="008E303B"/>
    <w:rsid w:val="008E5AE3"/>
    <w:rsid w:val="008E7487"/>
    <w:rsid w:val="008F26CC"/>
    <w:rsid w:val="008F58DC"/>
    <w:rsid w:val="008F69C9"/>
    <w:rsid w:val="009011E6"/>
    <w:rsid w:val="00901EBE"/>
    <w:rsid w:val="00902719"/>
    <w:rsid w:val="0090348F"/>
    <w:rsid w:val="00905E08"/>
    <w:rsid w:val="009062C0"/>
    <w:rsid w:val="009073F1"/>
    <w:rsid w:val="00911E26"/>
    <w:rsid w:val="009162EE"/>
    <w:rsid w:val="00921735"/>
    <w:rsid w:val="00922223"/>
    <w:rsid w:val="00925FDB"/>
    <w:rsid w:val="00926736"/>
    <w:rsid w:val="00930002"/>
    <w:rsid w:val="009326BE"/>
    <w:rsid w:val="00940848"/>
    <w:rsid w:val="0094194A"/>
    <w:rsid w:val="00943C1E"/>
    <w:rsid w:val="00943E14"/>
    <w:rsid w:val="00945DC1"/>
    <w:rsid w:val="0094773A"/>
    <w:rsid w:val="0095339E"/>
    <w:rsid w:val="00953AB3"/>
    <w:rsid w:val="0095444D"/>
    <w:rsid w:val="00954BBB"/>
    <w:rsid w:val="00955087"/>
    <w:rsid w:val="00955889"/>
    <w:rsid w:val="00956C16"/>
    <w:rsid w:val="00957696"/>
    <w:rsid w:val="00963629"/>
    <w:rsid w:val="00966465"/>
    <w:rsid w:val="009666E7"/>
    <w:rsid w:val="009703CD"/>
    <w:rsid w:val="00970DA9"/>
    <w:rsid w:val="00972E40"/>
    <w:rsid w:val="0097330B"/>
    <w:rsid w:val="00974BF1"/>
    <w:rsid w:val="00976CD4"/>
    <w:rsid w:val="00987E90"/>
    <w:rsid w:val="00990B2C"/>
    <w:rsid w:val="00991C55"/>
    <w:rsid w:val="009974B6"/>
    <w:rsid w:val="009A63BC"/>
    <w:rsid w:val="009A63D7"/>
    <w:rsid w:val="009B22CF"/>
    <w:rsid w:val="009B23F5"/>
    <w:rsid w:val="009B2880"/>
    <w:rsid w:val="009B2E12"/>
    <w:rsid w:val="009B6B99"/>
    <w:rsid w:val="009C0190"/>
    <w:rsid w:val="009C0B94"/>
    <w:rsid w:val="009C1D1F"/>
    <w:rsid w:val="009C30AF"/>
    <w:rsid w:val="009C429B"/>
    <w:rsid w:val="009C461C"/>
    <w:rsid w:val="009C4AEE"/>
    <w:rsid w:val="009C4FC8"/>
    <w:rsid w:val="009C5155"/>
    <w:rsid w:val="009D1E90"/>
    <w:rsid w:val="009D4A3E"/>
    <w:rsid w:val="009D4D0A"/>
    <w:rsid w:val="009D6A09"/>
    <w:rsid w:val="009E4AFA"/>
    <w:rsid w:val="009E5DBC"/>
    <w:rsid w:val="009E5DDD"/>
    <w:rsid w:val="009E6518"/>
    <w:rsid w:val="009F169A"/>
    <w:rsid w:val="009F2C2A"/>
    <w:rsid w:val="009F66E6"/>
    <w:rsid w:val="009F72F5"/>
    <w:rsid w:val="009F7B09"/>
    <w:rsid w:val="00A008B6"/>
    <w:rsid w:val="00A01291"/>
    <w:rsid w:val="00A02730"/>
    <w:rsid w:val="00A04E93"/>
    <w:rsid w:val="00A107E0"/>
    <w:rsid w:val="00A11699"/>
    <w:rsid w:val="00A13D82"/>
    <w:rsid w:val="00A20B42"/>
    <w:rsid w:val="00A2680E"/>
    <w:rsid w:val="00A27CC2"/>
    <w:rsid w:val="00A31853"/>
    <w:rsid w:val="00A33900"/>
    <w:rsid w:val="00A33BF5"/>
    <w:rsid w:val="00A34984"/>
    <w:rsid w:val="00A40818"/>
    <w:rsid w:val="00A41ED2"/>
    <w:rsid w:val="00A423EC"/>
    <w:rsid w:val="00A4353E"/>
    <w:rsid w:val="00A46537"/>
    <w:rsid w:val="00A47027"/>
    <w:rsid w:val="00A5113D"/>
    <w:rsid w:val="00A5143C"/>
    <w:rsid w:val="00A51E59"/>
    <w:rsid w:val="00A5452E"/>
    <w:rsid w:val="00A60D2C"/>
    <w:rsid w:val="00A610E4"/>
    <w:rsid w:val="00A66C3D"/>
    <w:rsid w:val="00A70D7C"/>
    <w:rsid w:val="00A70DF4"/>
    <w:rsid w:val="00A71377"/>
    <w:rsid w:val="00A727D9"/>
    <w:rsid w:val="00A7389D"/>
    <w:rsid w:val="00A76ECC"/>
    <w:rsid w:val="00A82D61"/>
    <w:rsid w:val="00A847EE"/>
    <w:rsid w:val="00A86252"/>
    <w:rsid w:val="00A86B25"/>
    <w:rsid w:val="00A922ED"/>
    <w:rsid w:val="00A92944"/>
    <w:rsid w:val="00A95370"/>
    <w:rsid w:val="00A966D6"/>
    <w:rsid w:val="00A975BA"/>
    <w:rsid w:val="00AB0FF3"/>
    <w:rsid w:val="00AB4640"/>
    <w:rsid w:val="00AB6C27"/>
    <w:rsid w:val="00AC2470"/>
    <w:rsid w:val="00AC73DE"/>
    <w:rsid w:val="00AD28F4"/>
    <w:rsid w:val="00AD495C"/>
    <w:rsid w:val="00AD5D69"/>
    <w:rsid w:val="00AD729C"/>
    <w:rsid w:val="00AD7ACC"/>
    <w:rsid w:val="00AE1F9A"/>
    <w:rsid w:val="00AE225A"/>
    <w:rsid w:val="00AE2C22"/>
    <w:rsid w:val="00AE54C2"/>
    <w:rsid w:val="00AE580C"/>
    <w:rsid w:val="00AE5F26"/>
    <w:rsid w:val="00AE7225"/>
    <w:rsid w:val="00AF0400"/>
    <w:rsid w:val="00AF19FE"/>
    <w:rsid w:val="00AF3C5F"/>
    <w:rsid w:val="00AF5261"/>
    <w:rsid w:val="00AF68C0"/>
    <w:rsid w:val="00AF7B17"/>
    <w:rsid w:val="00B04F4C"/>
    <w:rsid w:val="00B05C78"/>
    <w:rsid w:val="00B1297B"/>
    <w:rsid w:val="00B161CB"/>
    <w:rsid w:val="00B20393"/>
    <w:rsid w:val="00B21F9A"/>
    <w:rsid w:val="00B22A2F"/>
    <w:rsid w:val="00B23585"/>
    <w:rsid w:val="00B258FE"/>
    <w:rsid w:val="00B27670"/>
    <w:rsid w:val="00B33529"/>
    <w:rsid w:val="00B339EE"/>
    <w:rsid w:val="00B33D33"/>
    <w:rsid w:val="00B40953"/>
    <w:rsid w:val="00B420BA"/>
    <w:rsid w:val="00B441A2"/>
    <w:rsid w:val="00B4427A"/>
    <w:rsid w:val="00B44E46"/>
    <w:rsid w:val="00B46275"/>
    <w:rsid w:val="00B47884"/>
    <w:rsid w:val="00B478D3"/>
    <w:rsid w:val="00B47946"/>
    <w:rsid w:val="00B47B98"/>
    <w:rsid w:val="00B52448"/>
    <w:rsid w:val="00B524E4"/>
    <w:rsid w:val="00B52511"/>
    <w:rsid w:val="00B54551"/>
    <w:rsid w:val="00B56D20"/>
    <w:rsid w:val="00B6061C"/>
    <w:rsid w:val="00B63F6A"/>
    <w:rsid w:val="00B66F11"/>
    <w:rsid w:val="00B67EF8"/>
    <w:rsid w:val="00B72089"/>
    <w:rsid w:val="00B750AA"/>
    <w:rsid w:val="00B754AB"/>
    <w:rsid w:val="00B75D9B"/>
    <w:rsid w:val="00B76CA9"/>
    <w:rsid w:val="00B81B0D"/>
    <w:rsid w:val="00B832EA"/>
    <w:rsid w:val="00B8391E"/>
    <w:rsid w:val="00B92BC9"/>
    <w:rsid w:val="00B9553B"/>
    <w:rsid w:val="00B9640E"/>
    <w:rsid w:val="00B97ADC"/>
    <w:rsid w:val="00BA190D"/>
    <w:rsid w:val="00BA35E0"/>
    <w:rsid w:val="00BA7EB0"/>
    <w:rsid w:val="00BB12D5"/>
    <w:rsid w:val="00BB249D"/>
    <w:rsid w:val="00BB2DD4"/>
    <w:rsid w:val="00BB3F93"/>
    <w:rsid w:val="00BB42DC"/>
    <w:rsid w:val="00BB6620"/>
    <w:rsid w:val="00BC129E"/>
    <w:rsid w:val="00BC281B"/>
    <w:rsid w:val="00BC5058"/>
    <w:rsid w:val="00BD05FA"/>
    <w:rsid w:val="00BD1878"/>
    <w:rsid w:val="00BD1C0B"/>
    <w:rsid w:val="00BD3EFE"/>
    <w:rsid w:val="00BD4B78"/>
    <w:rsid w:val="00BD75C6"/>
    <w:rsid w:val="00BE0550"/>
    <w:rsid w:val="00BE32EF"/>
    <w:rsid w:val="00BE3B84"/>
    <w:rsid w:val="00BE4BE5"/>
    <w:rsid w:val="00BF0F88"/>
    <w:rsid w:val="00BF1647"/>
    <w:rsid w:val="00BF21B3"/>
    <w:rsid w:val="00BF2269"/>
    <w:rsid w:val="00BF23B7"/>
    <w:rsid w:val="00BF2426"/>
    <w:rsid w:val="00BF2848"/>
    <w:rsid w:val="00BF294D"/>
    <w:rsid w:val="00BF42FE"/>
    <w:rsid w:val="00BF5288"/>
    <w:rsid w:val="00BF5A6A"/>
    <w:rsid w:val="00C01AF9"/>
    <w:rsid w:val="00C057FD"/>
    <w:rsid w:val="00C072DC"/>
    <w:rsid w:val="00C07FC9"/>
    <w:rsid w:val="00C1107C"/>
    <w:rsid w:val="00C149C0"/>
    <w:rsid w:val="00C15870"/>
    <w:rsid w:val="00C16521"/>
    <w:rsid w:val="00C250BC"/>
    <w:rsid w:val="00C25199"/>
    <w:rsid w:val="00C26833"/>
    <w:rsid w:val="00C2782F"/>
    <w:rsid w:val="00C316ED"/>
    <w:rsid w:val="00C32613"/>
    <w:rsid w:val="00C351F5"/>
    <w:rsid w:val="00C36108"/>
    <w:rsid w:val="00C45B13"/>
    <w:rsid w:val="00C505B7"/>
    <w:rsid w:val="00C53FAC"/>
    <w:rsid w:val="00C559CF"/>
    <w:rsid w:val="00C56251"/>
    <w:rsid w:val="00C56B8E"/>
    <w:rsid w:val="00C57FF9"/>
    <w:rsid w:val="00C61701"/>
    <w:rsid w:val="00C62CBB"/>
    <w:rsid w:val="00C64A78"/>
    <w:rsid w:val="00C66B0E"/>
    <w:rsid w:val="00C67C42"/>
    <w:rsid w:val="00C726F4"/>
    <w:rsid w:val="00C728DB"/>
    <w:rsid w:val="00C80001"/>
    <w:rsid w:val="00C8268B"/>
    <w:rsid w:val="00C829AA"/>
    <w:rsid w:val="00C82D45"/>
    <w:rsid w:val="00C8608D"/>
    <w:rsid w:val="00C904C6"/>
    <w:rsid w:val="00C91B5E"/>
    <w:rsid w:val="00C9238B"/>
    <w:rsid w:val="00C93667"/>
    <w:rsid w:val="00C93D71"/>
    <w:rsid w:val="00C943B2"/>
    <w:rsid w:val="00C94BE7"/>
    <w:rsid w:val="00C94E1D"/>
    <w:rsid w:val="00C96962"/>
    <w:rsid w:val="00CA429E"/>
    <w:rsid w:val="00CB4175"/>
    <w:rsid w:val="00CB7738"/>
    <w:rsid w:val="00CC010F"/>
    <w:rsid w:val="00CC472C"/>
    <w:rsid w:val="00CC68C9"/>
    <w:rsid w:val="00CD234D"/>
    <w:rsid w:val="00CD41B0"/>
    <w:rsid w:val="00CD4DC5"/>
    <w:rsid w:val="00CD6D1A"/>
    <w:rsid w:val="00CD70D6"/>
    <w:rsid w:val="00CE4681"/>
    <w:rsid w:val="00CE59F8"/>
    <w:rsid w:val="00CE5C45"/>
    <w:rsid w:val="00CF303A"/>
    <w:rsid w:val="00CF4945"/>
    <w:rsid w:val="00D01D22"/>
    <w:rsid w:val="00D01F26"/>
    <w:rsid w:val="00D07664"/>
    <w:rsid w:val="00D10B90"/>
    <w:rsid w:val="00D1419D"/>
    <w:rsid w:val="00D15387"/>
    <w:rsid w:val="00D20EBD"/>
    <w:rsid w:val="00D21AB3"/>
    <w:rsid w:val="00D22560"/>
    <w:rsid w:val="00D225C0"/>
    <w:rsid w:val="00D24ABE"/>
    <w:rsid w:val="00D27358"/>
    <w:rsid w:val="00D27F03"/>
    <w:rsid w:val="00D36CEA"/>
    <w:rsid w:val="00D41FFC"/>
    <w:rsid w:val="00D42662"/>
    <w:rsid w:val="00D43FCC"/>
    <w:rsid w:val="00D46583"/>
    <w:rsid w:val="00D5223A"/>
    <w:rsid w:val="00D52F43"/>
    <w:rsid w:val="00D55C28"/>
    <w:rsid w:val="00D62CF4"/>
    <w:rsid w:val="00D65DAC"/>
    <w:rsid w:val="00D67127"/>
    <w:rsid w:val="00D70D82"/>
    <w:rsid w:val="00D71DDE"/>
    <w:rsid w:val="00D73A7E"/>
    <w:rsid w:val="00D76118"/>
    <w:rsid w:val="00D77297"/>
    <w:rsid w:val="00D77BF5"/>
    <w:rsid w:val="00D81559"/>
    <w:rsid w:val="00D827C0"/>
    <w:rsid w:val="00D8364A"/>
    <w:rsid w:val="00D8425C"/>
    <w:rsid w:val="00D84ECC"/>
    <w:rsid w:val="00D909DC"/>
    <w:rsid w:val="00D93727"/>
    <w:rsid w:val="00DA041C"/>
    <w:rsid w:val="00DA0EE5"/>
    <w:rsid w:val="00DA2B45"/>
    <w:rsid w:val="00DA2BEC"/>
    <w:rsid w:val="00DA3D66"/>
    <w:rsid w:val="00DA55D9"/>
    <w:rsid w:val="00DA5B11"/>
    <w:rsid w:val="00DA7FBD"/>
    <w:rsid w:val="00DB067A"/>
    <w:rsid w:val="00DB0BDF"/>
    <w:rsid w:val="00DB6FBF"/>
    <w:rsid w:val="00DC1507"/>
    <w:rsid w:val="00DC27A2"/>
    <w:rsid w:val="00DC512A"/>
    <w:rsid w:val="00DC56D5"/>
    <w:rsid w:val="00DC6B7D"/>
    <w:rsid w:val="00DD08D5"/>
    <w:rsid w:val="00DD12D7"/>
    <w:rsid w:val="00DD57B3"/>
    <w:rsid w:val="00DE0196"/>
    <w:rsid w:val="00DE12F7"/>
    <w:rsid w:val="00DE1AFC"/>
    <w:rsid w:val="00DE1BD8"/>
    <w:rsid w:val="00DE22A8"/>
    <w:rsid w:val="00DE7299"/>
    <w:rsid w:val="00DF05EE"/>
    <w:rsid w:val="00DF4051"/>
    <w:rsid w:val="00E00917"/>
    <w:rsid w:val="00E039A9"/>
    <w:rsid w:val="00E05A58"/>
    <w:rsid w:val="00E07E62"/>
    <w:rsid w:val="00E11ADB"/>
    <w:rsid w:val="00E11D57"/>
    <w:rsid w:val="00E1375F"/>
    <w:rsid w:val="00E160FE"/>
    <w:rsid w:val="00E208B0"/>
    <w:rsid w:val="00E20AFF"/>
    <w:rsid w:val="00E21324"/>
    <w:rsid w:val="00E2298C"/>
    <w:rsid w:val="00E25710"/>
    <w:rsid w:val="00E3258F"/>
    <w:rsid w:val="00E3534B"/>
    <w:rsid w:val="00E37414"/>
    <w:rsid w:val="00E37F7B"/>
    <w:rsid w:val="00E4006D"/>
    <w:rsid w:val="00E45A43"/>
    <w:rsid w:val="00E50AC6"/>
    <w:rsid w:val="00E53302"/>
    <w:rsid w:val="00E53352"/>
    <w:rsid w:val="00E57102"/>
    <w:rsid w:val="00E64804"/>
    <w:rsid w:val="00E6632D"/>
    <w:rsid w:val="00E665A7"/>
    <w:rsid w:val="00E713CF"/>
    <w:rsid w:val="00E73C20"/>
    <w:rsid w:val="00E816BC"/>
    <w:rsid w:val="00E81BB3"/>
    <w:rsid w:val="00E84992"/>
    <w:rsid w:val="00E862C9"/>
    <w:rsid w:val="00E90C99"/>
    <w:rsid w:val="00E95B4A"/>
    <w:rsid w:val="00E96FED"/>
    <w:rsid w:val="00E9711C"/>
    <w:rsid w:val="00EA1FA2"/>
    <w:rsid w:val="00EA279E"/>
    <w:rsid w:val="00EA4C20"/>
    <w:rsid w:val="00EA5454"/>
    <w:rsid w:val="00EA794D"/>
    <w:rsid w:val="00EB0D4F"/>
    <w:rsid w:val="00EB2153"/>
    <w:rsid w:val="00EB5A60"/>
    <w:rsid w:val="00EB6667"/>
    <w:rsid w:val="00EB6C12"/>
    <w:rsid w:val="00EB7EBB"/>
    <w:rsid w:val="00EC099C"/>
    <w:rsid w:val="00EC0E7F"/>
    <w:rsid w:val="00EC1D40"/>
    <w:rsid w:val="00EC5404"/>
    <w:rsid w:val="00EC6C8D"/>
    <w:rsid w:val="00EC7182"/>
    <w:rsid w:val="00ED167A"/>
    <w:rsid w:val="00ED3148"/>
    <w:rsid w:val="00ED33F2"/>
    <w:rsid w:val="00ED3571"/>
    <w:rsid w:val="00ED3FA6"/>
    <w:rsid w:val="00ED466F"/>
    <w:rsid w:val="00ED4A72"/>
    <w:rsid w:val="00ED4DA2"/>
    <w:rsid w:val="00ED5D36"/>
    <w:rsid w:val="00ED641D"/>
    <w:rsid w:val="00ED6F52"/>
    <w:rsid w:val="00EE3294"/>
    <w:rsid w:val="00EE44F6"/>
    <w:rsid w:val="00EE5478"/>
    <w:rsid w:val="00EF0CD7"/>
    <w:rsid w:val="00EF0D8D"/>
    <w:rsid w:val="00EF398C"/>
    <w:rsid w:val="00EF6151"/>
    <w:rsid w:val="00F0167F"/>
    <w:rsid w:val="00F0233D"/>
    <w:rsid w:val="00F04EF2"/>
    <w:rsid w:val="00F109C9"/>
    <w:rsid w:val="00F11E81"/>
    <w:rsid w:val="00F134EA"/>
    <w:rsid w:val="00F139B7"/>
    <w:rsid w:val="00F1699A"/>
    <w:rsid w:val="00F26751"/>
    <w:rsid w:val="00F27793"/>
    <w:rsid w:val="00F303D5"/>
    <w:rsid w:val="00F3153C"/>
    <w:rsid w:val="00F31FFB"/>
    <w:rsid w:val="00F3239D"/>
    <w:rsid w:val="00F32C43"/>
    <w:rsid w:val="00F331A0"/>
    <w:rsid w:val="00F35626"/>
    <w:rsid w:val="00F357A3"/>
    <w:rsid w:val="00F357C5"/>
    <w:rsid w:val="00F36B26"/>
    <w:rsid w:val="00F37964"/>
    <w:rsid w:val="00F407DC"/>
    <w:rsid w:val="00F413CC"/>
    <w:rsid w:val="00F46692"/>
    <w:rsid w:val="00F504AD"/>
    <w:rsid w:val="00F53194"/>
    <w:rsid w:val="00F54226"/>
    <w:rsid w:val="00F558FC"/>
    <w:rsid w:val="00F62D92"/>
    <w:rsid w:val="00F70DC3"/>
    <w:rsid w:val="00F72EC3"/>
    <w:rsid w:val="00F74ACC"/>
    <w:rsid w:val="00F80567"/>
    <w:rsid w:val="00F80AD8"/>
    <w:rsid w:val="00F83BF3"/>
    <w:rsid w:val="00F83C39"/>
    <w:rsid w:val="00F84A55"/>
    <w:rsid w:val="00F85ACA"/>
    <w:rsid w:val="00F874B4"/>
    <w:rsid w:val="00F876EF"/>
    <w:rsid w:val="00F931BA"/>
    <w:rsid w:val="00F94404"/>
    <w:rsid w:val="00F9523C"/>
    <w:rsid w:val="00FA12C0"/>
    <w:rsid w:val="00FA2823"/>
    <w:rsid w:val="00FA5622"/>
    <w:rsid w:val="00FB5449"/>
    <w:rsid w:val="00FC0071"/>
    <w:rsid w:val="00FC03AF"/>
    <w:rsid w:val="00FC0626"/>
    <w:rsid w:val="00FC16CC"/>
    <w:rsid w:val="00FC406F"/>
    <w:rsid w:val="00FC4436"/>
    <w:rsid w:val="00FC4987"/>
    <w:rsid w:val="00FC5B8A"/>
    <w:rsid w:val="00FD2352"/>
    <w:rsid w:val="00FD45F9"/>
    <w:rsid w:val="00FE03E7"/>
    <w:rsid w:val="00FE0EB5"/>
    <w:rsid w:val="00FE26C3"/>
    <w:rsid w:val="00FE3983"/>
    <w:rsid w:val="00FE3FC1"/>
    <w:rsid w:val="00FE5C15"/>
    <w:rsid w:val="00FE6B06"/>
    <w:rsid w:val="00FF09C5"/>
    <w:rsid w:val="00FF2B16"/>
    <w:rsid w:val="00FF53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F3EB"/>
  <w15:docId w15:val="{B6C1E12A-55F2-4EF9-9A94-5660D34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90"/>
    <w:p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09E4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rsid w:val="009C019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D68B4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C0190"/>
    <w:pPr>
      <w:spacing w:after="0"/>
    </w:pPr>
    <w:rPr>
      <w:rFonts w:asciiTheme="minorHAnsi" w:hAnsiTheme="minorHAnsi"/>
      <w:b/>
      <w:bCs/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F4D83"/>
    <w:pPr>
      <w:spacing w:after="0"/>
    </w:pPr>
    <w:rPr>
      <w:rFonts w:asciiTheme="minorHAnsi" w:hAnsiTheme="minorHAnsi"/>
      <w:sz w:val="22"/>
      <w:szCs w:val="22"/>
    </w:rPr>
  </w:style>
  <w:style w:type="paragraph" w:customStyle="1" w:styleId="A-Guided">
    <w:name w:val="A-Guided"/>
    <w:rsid w:val="00110F03"/>
    <w:pPr>
      <w:spacing w:before="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-GuidedBold">
    <w:name w:val="A-Guided Bold"/>
    <w:rsid w:val="00110F03"/>
    <w:pPr>
      <w:spacing w:before="60" w:after="12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Z-RedHidden">
    <w:name w:val="Z-Red Hidden"/>
    <w:basedOn w:val="DefaultParagraphFont"/>
    <w:rsid w:val="00110F03"/>
    <w:rPr>
      <w:rFonts w:ascii="Arial" w:hAnsi="Arial"/>
      <w:vanish/>
      <w:color w:val="FF0000"/>
      <w:sz w:val="16"/>
    </w:rPr>
  </w:style>
  <w:style w:type="paragraph" w:customStyle="1" w:styleId="A-StudyTitle">
    <w:name w:val="A-Study Title"/>
    <w:rsid w:val="00110F03"/>
    <w:pPr>
      <w:spacing w:after="1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-TableText">
    <w:name w:val="A-Table Text"/>
    <w:rsid w:val="00110F03"/>
    <w:pPr>
      <w:spacing w:before="60" w:after="6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-TableHeader">
    <w:name w:val="A-Table Header"/>
    <w:next w:val="Normal"/>
    <w:rsid w:val="00110F03"/>
    <w:pPr>
      <w:keepNext/>
      <w:spacing w:before="60" w:after="6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-Unnumbered">
    <w:name w:val="A-Unnumbered"/>
    <w:next w:val="Normal"/>
    <w:rsid w:val="00110F03"/>
    <w:pPr>
      <w:keepNext/>
      <w:spacing w:before="480" w:after="24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Unassigned">
    <w:name w:val="A-Unassigned"/>
    <w:next w:val="Normal"/>
    <w:rsid w:val="00110F03"/>
    <w:pPr>
      <w:keepNext/>
      <w:spacing w:before="120" w:after="12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ListBullet">
    <w:name w:val="A-List Bullet"/>
    <w:rsid w:val="00110F03"/>
    <w:pPr>
      <w:numPr>
        <w:numId w:val="1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Heading1">
    <w:name w:val="A-Heading 1"/>
    <w:next w:val="Normal"/>
    <w:rsid w:val="00110F03"/>
    <w:pPr>
      <w:keepNext/>
      <w:spacing w:before="480" w:after="24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z-StudyCode">
    <w:name w:val="z-StudyCode"/>
    <w:basedOn w:val="Normal"/>
    <w:rsid w:val="00110F03"/>
  </w:style>
  <w:style w:type="paragraph" w:customStyle="1" w:styleId="Z-EditionNo">
    <w:name w:val="Z-EditionNo"/>
    <w:basedOn w:val="Normal"/>
    <w:rsid w:val="00110F03"/>
    <w:pPr>
      <w:spacing w:after="0" w:line="240" w:lineRule="auto"/>
    </w:pPr>
    <w:rPr>
      <w:szCs w:val="24"/>
    </w:rPr>
  </w:style>
  <w:style w:type="paragraph" w:customStyle="1" w:styleId="Z-Date">
    <w:name w:val="Z-Date"/>
    <w:basedOn w:val="Normal"/>
    <w:rsid w:val="00110F03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0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4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4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D388A"/>
    <w:rPr>
      <w:i/>
      <w:iCs/>
    </w:rPr>
  </w:style>
  <w:style w:type="character" w:styleId="Strong">
    <w:name w:val="Strong"/>
    <w:basedOn w:val="DefaultParagraphFont"/>
    <w:uiPriority w:val="22"/>
    <w:qFormat/>
    <w:rsid w:val="000D388A"/>
    <w:rPr>
      <w:b/>
      <w:bCs/>
    </w:rPr>
  </w:style>
  <w:style w:type="paragraph" w:styleId="NormalWeb">
    <w:name w:val="Normal (Web)"/>
    <w:basedOn w:val="Normal"/>
    <w:uiPriority w:val="99"/>
    <w:unhideWhenUsed/>
    <w:rsid w:val="000D388A"/>
    <w:pPr>
      <w:spacing w:after="102" w:line="240" w:lineRule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31B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631"/>
    <w:rPr>
      <w:i/>
      <w:iCs/>
    </w:rPr>
  </w:style>
  <w:style w:type="paragraph" w:customStyle="1" w:styleId="Default">
    <w:name w:val="Default"/>
    <w:rsid w:val="00491D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491DA8"/>
    <w:rPr>
      <w:color w:val="auto"/>
    </w:rPr>
  </w:style>
  <w:style w:type="paragraph" w:customStyle="1" w:styleId="bullet">
    <w:name w:val="bullet"/>
    <w:basedOn w:val="Normal"/>
    <w:next w:val="Normal"/>
    <w:rsid w:val="00547D1D"/>
    <w:pPr>
      <w:numPr>
        <w:numId w:val="2"/>
      </w:numPr>
      <w:tabs>
        <w:tab w:val="left" w:pos="0"/>
        <w:tab w:val="left" w:pos="108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subbullet">
    <w:name w:val="subbullet"/>
    <w:basedOn w:val="Normal"/>
    <w:next w:val="Normal"/>
    <w:rsid w:val="00547D1D"/>
    <w:pPr>
      <w:numPr>
        <w:numId w:val="3"/>
      </w:numPr>
      <w:tabs>
        <w:tab w:val="left" w:pos="0"/>
        <w:tab w:val="left" w:pos="144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heading2text">
    <w:name w:val="heading 2 text"/>
    <w:rsid w:val="00547D1D"/>
    <w:pPr>
      <w:spacing w:after="240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7D1D"/>
    <w:pPr>
      <w:ind w:left="720"/>
      <w:contextualSpacing/>
    </w:pPr>
  </w:style>
  <w:style w:type="table" w:styleId="TableGrid">
    <w:name w:val="Table Grid"/>
    <w:basedOn w:val="TableNormal"/>
    <w:uiPriority w:val="39"/>
    <w:rsid w:val="00F0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0C2"/>
    <w:pPr>
      <w:spacing w:after="0"/>
    </w:pPr>
    <w:rPr>
      <w:rFonts w:asciiTheme="minorHAnsi" w:hAnsiTheme="minorHAnsi"/>
      <w:smallCaps/>
      <w:sz w:val="22"/>
      <w:szCs w:val="22"/>
    </w:rPr>
  </w:style>
  <w:style w:type="paragraph" w:customStyle="1" w:styleId="Body">
    <w:name w:val="Body"/>
    <w:basedOn w:val="Normal"/>
    <w:rsid w:val="00433E04"/>
    <w:pPr>
      <w:tabs>
        <w:tab w:val="left" w:pos="1080"/>
      </w:tabs>
      <w:spacing w:before="120" w:after="0" w:line="240" w:lineRule="auto"/>
      <w:jc w:val="both"/>
    </w:pPr>
    <w:rPr>
      <w:szCs w:val="24"/>
      <w:lang w:val="en-US"/>
    </w:rPr>
  </w:style>
  <w:style w:type="paragraph" w:customStyle="1" w:styleId="Brdtext">
    <w:name w:val="Brödtext+"/>
    <w:basedOn w:val="BodyText"/>
    <w:qFormat/>
    <w:rsid w:val="009703CD"/>
    <w:pPr>
      <w:spacing w:line="240" w:lineRule="auto"/>
    </w:pPr>
    <w:rPr>
      <w:szCs w:val="24"/>
      <w:lang w:val="en-US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C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64559"/>
    <w:pPr>
      <w:spacing w:after="200" w:line="240" w:lineRule="auto"/>
    </w:pPr>
    <w:rPr>
      <w:rFonts w:eastAsia="PMingLiU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4559"/>
    <w:rPr>
      <w:rFonts w:ascii="Times New Roman" w:eastAsia="PMingLiU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E3258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PlainTable2">
    <w:name w:val="Plain Table 2"/>
    <w:basedOn w:val="TableNormal"/>
    <w:uiPriority w:val="42"/>
    <w:rsid w:val="001B3D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50589"/>
  </w:style>
  <w:style w:type="table" w:styleId="PlainTable3">
    <w:name w:val="Plain Table 3"/>
    <w:basedOn w:val="TableNormal"/>
    <w:uiPriority w:val="43"/>
    <w:rsid w:val="00F80A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1C0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9F72F5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2F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AD495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vid19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a.org.hk/visitor/ha_visitor_index.asp?Parent_ID=10004&amp;Content_ID=10008&amp;Ver=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kcare.hku.hk/" TargetMode="External"/><Relationship Id="rId14" Type="http://schemas.openxmlformats.org/officeDocument/2006/relationships/hyperlink" Target="https://www.who.int/news-room/fact-sheets/detail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01B6-8F5D-4CBE-8229-46425289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3479</Words>
  <Characters>19831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kjsz354</dc:creator>
  <cp:lastModifiedBy>Shirley Li</cp:lastModifiedBy>
  <cp:revision>82</cp:revision>
  <cp:lastPrinted>2020-03-11T07:52:00Z</cp:lastPrinted>
  <dcterms:created xsi:type="dcterms:W3CDTF">2022-05-27T04:28:00Z</dcterms:created>
  <dcterms:modified xsi:type="dcterms:W3CDTF">2022-05-27T09:24:00Z</dcterms:modified>
</cp:coreProperties>
</file>